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56" w:rsidRPr="007E7EE1" w:rsidRDefault="00C92F56" w:rsidP="00AF40D3">
      <w:pPr>
        <w:pStyle w:val="Title"/>
        <w:pBdr>
          <w:bottom w:val="single" w:sz="4" w:space="0" w:color="auto"/>
        </w:pBdr>
        <w:jc w:val="center"/>
        <w:rPr>
          <w:b/>
          <w:color w:val="000000" w:themeColor="text1"/>
          <w:sz w:val="24"/>
          <w:szCs w:val="24"/>
        </w:rPr>
      </w:pPr>
      <w:r w:rsidRPr="007E7EE1">
        <w:rPr>
          <w:b/>
          <w:color w:val="000000" w:themeColor="text1"/>
          <w:sz w:val="24"/>
          <w:szCs w:val="24"/>
        </w:rPr>
        <w:t>GALLANT IAS</w:t>
      </w:r>
      <w:r w:rsidR="00875AA8" w:rsidRPr="007E7EE1">
        <w:rPr>
          <w:b/>
          <w:color w:val="000000" w:themeColor="text1"/>
          <w:sz w:val="24"/>
          <w:szCs w:val="24"/>
        </w:rPr>
        <w:t xml:space="preserve"> ACADEMY</w:t>
      </w:r>
    </w:p>
    <w:p w:rsidR="00CE6B97" w:rsidRPr="007E7EE1" w:rsidRDefault="006A7527" w:rsidP="00AF40D3">
      <w:pPr>
        <w:pStyle w:val="Title"/>
        <w:pBdr>
          <w:bottom w:val="single" w:sz="4" w:space="0" w:color="auto"/>
        </w:pBdr>
        <w:jc w:val="center"/>
        <w:rPr>
          <w:b/>
          <w:color w:val="000000" w:themeColor="text1"/>
          <w:sz w:val="24"/>
          <w:szCs w:val="24"/>
        </w:rPr>
      </w:pPr>
      <w:r w:rsidRPr="007E7EE1">
        <w:rPr>
          <w:b/>
          <w:color w:val="000000" w:themeColor="text1"/>
          <w:sz w:val="24"/>
          <w:szCs w:val="24"/>
        </w:rPr>
        <w:t>CURRENT AFFAIRS</w:t>
      </w:r>
    </w:p>
    <w:p w:rsidR="00F77FE3" w:rsidRPr="007E7EE1" w:rsidRDefault="006B5219" w:rsidP="00AF40D3">
      <w:pPr>
        <w:pStyle w:val="Title"/>
        <w:pBdr>
          <w:bottom w:val="single" w:sz="4" w:space="0" w:color="auto"/>
        </w:pBd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JUNE 27-JULY 3rd</w:t>
      </w:r>
    </w:p>
    <w:p w:rsidR="007E7EE1" w:rsidRDefault="007E7EE1" w:rsidP="00FC2FF6">
      <w:pPr>
        <w:spacing w:after="0" w:line="240" w:lineRule="auto"/>
        <w:rPr>
          <w:rFonts w:ascii="Bookman Old Style" w:hAnsi="Bookman Old Style"/>
          <w:b/>
          <w:bCs/>
          <w:szCs w:val="24"/>
          <w:u w:val="single"/>
        </w:rPr>
      </w:pPr>
    </w:p>
    <w:p w:rsidR="007E7EE1" w:rsidRDefault="007E7EE1" w:rsidP="00FC2FF6">
      <w:pPr>
        <w:spacing w:after="0" w:line="240" w:lineRule="auto"/>
        <w:rPr>
          <w:rFonts w:ascii="Bookman Old Style" w:hAnsi="Bookman Old Style"/>
          <w:b/>
          <w:bCs/>
          <w:szCs w:val="24"/>
          <w:u w:val="single"/>
        </w:rPr>
      </w:pP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b/>
          <w:bCs/>
          <w:szCs w:val="24"/>
          <w:u w:val="single"/>
        </w:rPr>
      </w:pPr>
      <w:r w:rsidRPr="006B5219">
        <w:rPr>
          <w:rFonts w:ascii="Bookman Old Style" w:hAnsi="Bookman Old Style"/>
          <w:b/>
          <w:bCs/>
          <w:szCs w:val="24"/>
          <w:u w:val="single"/>
        </w:rPr>
        <w:t>Index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Polity</w:t>
      </w:r>
    </w:p>
    <w:p w:rsidR="0089220E" w:rsidRPr="006B5219" w:rsidRDefault="006924FB" w:rsidP="006924FB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Adjournment  motion</w:t>
      </w:r>
    </w:p>
    <w:p w:rsidR="0089220E" w:rsidRPr="006B5219" w:rsidRDefault="006924FB" w:rsidP="006924FB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New Criminal Laws</w:t>
      </w:r>
    </w:p>
    <w:p w:rsidR="0089220E" w:rsidRPr="006B5219" w:rsidRDefault="006924FB" w:rsidP="006924FB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National Party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IR</w:t>
      </w:r>
    </w:p>
    <w:p w:rsidR="0089220E" w:rsidRPr="006B5219" w:rsidRDefault="006924FB" w:rsidP="006924FB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Shanghai cooperation organisation</w:t>
      </w:r>
    </w:p>
    <w:p w:rsidR="0089220E" w:rsidRPr="006B5219" w:rsidRDefault="006924FB" w:rsidP="006924FB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Financial Action Task Force</w:t>
      </w:r>
    </w:p>
    <w:p w:rsidR="0089220E" w:rsidRPr="006B5219" w:rsidRDefault="006924FB" w:rsidP="006924FB">
      <w:pPr>
        <w:numPr>
          <w:ilvl w:val="0"/>
          <w:numId w:val="2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NATO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Economics</w:t>
      </w:r>
    </w:p>
    <w:p w:rsidR="0089220E" w:rsidRPr="006B5219" w:rsidRDefault="006924FB" w:rsidP="006924FB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MSMEs</w:t>
      </w:r>
    </w:p>
    <w:p w:rsidR="0089220E" w:rsidRPr="006B5219" w:rsidRDefault="006924FB" w:rsidP="006924FB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NPA</w:t>
      </w:r>
    </w:p>
    <w:p w:rsidR="0089220E" w:rsidRPr="006B5219" w:rsidRDefault="006924FB" w:rsidP="006924FB">
      <w:pPr>
        <w:numPr>
          <w:ilvl w:val="0"/>
          <w:numId w:val="3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Currency Swap Plan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  <w:u w:val="single"/>
        </w:rPr>
        <w:t>Ecology</w:t>
      </w:r>
    </w:p>
    <w:p w:rsidR="0089220E" w:rsidRPr="006B5219" w:rsidRDefault="006924FB" w:rsidP="006924FB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mainland Serow</w:t>
      </w:r>
    </w:p>
    <w:p w:rsidR="0089220E" w:rsidRPr="006B5219" w:rsidRDefault="006924FB" w:rsidP="006924FB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Cheetah</w:t>
      </w:r>
    </w:p>
    <w:p w:rsidR="0089220E" w:rsidRPr="006B5219" w:rsidRDefault="006924FB" w:rsidP="006924FB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BT cotton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</w:rPr>
        <w:t>Society</w:t>
      </w:r>
    </w:p>
    <w:p w:rsidR="0089220E" w:rsidRPr="006B5219" w:rsidRDefault="006924FB" w:rsidP="006924FB">
      <w:pPr>
        <w:numPr>
          <w:ilvl w:val="0"/>
          <w:numId w:val="5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Labour Force Participation Rate- Women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</w:rPr>
        <w:t>Art and Culture</w:t>
      </w:r>
    </w:p>
    <w:p w:rsidR="0089220E" w:rsidRPr="006B5219" w:rsidRDefault="006924FB" w:rsidP="006924FB">
      <w:pPr>
        <w:numPr>
          <w:ilvl w:val="0"/>
          <w:numId w:val="6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Somnathpur temple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  <w:u w:val="single"/>
        </w:rPr>
        <w:t xml:space="preserve">Sources- </w:t>
      </w:r>
      <w:r w:rsidRPr="006B5219">
        <w:rPr>
          <w:rFonts w:ascii="Bookman Old Style" w:hAnsi="Bookman Old Style"/>
          <w:szCs w:val="24"/>
        </w:rPr>
        <w:t>The Hindu, The Indian Express, Business Line, PIB, govt official websites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</w:p>
    <w:p w:rsidR="007E7EE1" w:rsidRDefault="007E7EE1" w:rsidP="00FC2FF6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Default="006B5219" w:rsidP="00FC2FF6">
      <w:pPr>
        <w:spacing w:after="0" w:line="240" w:lineRule="auto"/>
        <w:rPr>
          <w:rFonts w:ascii="Bookman Old Style" w:hAnsi="Bookman Old Style"/>
          <w:b/>
          <w:bCs/>
          <w:szCs w:val="24"/>
          <w:u w:val="single"/>
        </w:rPr>
      </w:pPr>
      <w:r w:rsidRPr="006B5219">
        <w:rPr>
          <w:rFonts w:ascii="Bookman Old Style" w:hAnsi="Bookman Old Style"/>
          <w:b/>
          <w:bCs/>
          <w:szCs w:val="24"/>
          <w:u w:val="single"/>
        </w:rPr>
        <w:t>Adjournment motion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PYQ 2024- Q. With reference to the Parliament of India, consider the following statement :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1. Prorogation of a House by the President of India does not require the advice of the Council of Ministers.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2. Prorogation of a House is generally done after the House is adjourned sine die but there is no bar to the President of India Prorogating the House which is in session.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3. Dissolution of the Lok Sabha is done by the President of India who, save in exceptional circumstances, does so on the advice of the Council of Ministers.</w:t>
      </w:r>
    </w:p>
    <w:p w:rsid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Which of the statement given above is/are correct?</w:t>
      </w:r>
    </w:p>
    <w:p w:rsid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  <w:u w:val="single"/>
        </w:rPr>
        <w:t>Adjournment Motion</w:t>
      </w:r>
    </w:p>
    <w:p w:rsidR="0089220E" w:rsidRPr="006B5219" w:rsidRDefault="006924FB" w:rsidP="006924FB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The adjournment motion is introduced in the Parliament to draw the attention of the House to a definite matter of urgent public importance</w:t>
      </w:r>
    </w:p>
    <w:p w:rsidR="0089220E" w:rsidRPr="006B5219" w:rsidRDefault="006924FB" w:rsidP="006924FB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needs the support of 50 members to be admitted</w:t>
      </w:r>
    </w:p>
    <w:p w:rsidR="0089220E" w:rsidRPr="006B5219" w:rsidRDefault="006924FB" w:rsidP="006924FB">
      <w:pPr>
        <w:numPr>
          <w:ilvl w:val="0"/>
          <w:numId w:val="7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Element of censure hence Rajya Sabha not permitted(censure and no- confidence motion)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b/>
          <w:bCs/>
          <w:szCs w:val="24"/>
        </w:rPr>
        <w:t>Restrictions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raise a matter which is definite, factual, urgent and of public importance.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not cover more than one matter.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be restricted to a specific matter of recent occurrence and should not be framed in general terms.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lastRenderedPageBreak/>
        <w:t>It should not raise a question of privilege.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not revive discussion on a matter that has been discussed in the same session.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not deal with any matter that is under adjudication by the court.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It should not raise any question that can be raised on a distinct motion.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 xml:space="preserve">Adjournment- </w:t>
      </w:r>
    </w:p>
    <w:p w:rsidR="0089220E" w:rsidRPr="006B5219" w:rsidRDefault="006924FB" w:rsidP="006924FB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An adjournment terminates a sitting of the House.,</w:t>
      </w:r>
    </w:p>
    <w:p w:rsidR="0089220E" w:rsidRPr="006B5219" w:rsidRDefault="006924FB" w:rsidP="006924FB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Adjournment sine die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 xml:space="preserve">Prorogation- </w:t>
      </w:r>
    </w:p>
    <w:p w:rsidR="0089220E" w:rsidRPr="006B5219" w:rsidRDefault="006924FB" w:rsidP="006924FB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 xml:space="preserve">Prorogation means the end of a session., </w:t>
      </w:r>
    </w:p>
    <w:p w:rsidR="0089220E" w:rsidRPr="006B5219" w:rsidRDefault="006924FB" w:rsidP="006924FB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 xml:space="preserve">The President can prorogue the House while in session also, </w:t>
      </w:r>
    </w:p>
    <w:p w:rsidR="0089220E" w:rsidRPr="006B5219" w:rsidRDefault="006924FB" w:rsidP="006924FB">
      <w:pPr>
        <w:numPr>
          <w:ilvl w:val="0"/>
          <w:numId w:val="9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All pending notices lapse on the prorogation of the House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Dissolution-</w:t>
      </w:r>
    </w:p>
    <w:p w:rsidR="0089220E" w:rsidRPr="006B5219" w:rsidRDefault="006924FB" w:rsidP="006924FB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The Lok Sabha is dissolved at the end of its five-year term (automatic dissolution) or by Presidential order</w:t>
      </w:r>
    </w:p>
    <w:p w:rsidR="0089220E" w:rsidRPr="006B5219" w:rsidRDefault="006924FB" w:rsidP="006924FB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When the Lok Sabha is dissolved, all business including bills, motions, resolutions, notices, petitions, etc. pending before it or its committees lapse.</w:t>
      </w:r>
    </w:p>
    <w:p w:rsidR="0089220E" w:rsidRPr="006B5219" w:rsidRDefault="006924FB" w:rsidP="006924FB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Only the President can dissolve the House.</w:t>
      </w:r>
    </w:p>
    <w:p w:rsidR="0089220E" w:rsidRPr="006B5219" w:rsidRDefault="006924FB" w:rsidP="006924FB">
      <w:pPr>
        <w:numPr>
          <w:ilvl w:val="0"/>
          <w:numId w:val="10"/>
        </w:num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Bills</w:t>
      </w:r>
    </w:p>
    <w:p w:rsidR="00E76531" w:rsidRDefault="00E76531" w:rsidP="006B5219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6B5219" w:rsidRDefault="006B5219" w:rsidP="006B5219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6B5219">
        <w:rPr>
          <w:rFonts w:ascii="Bookman Old Style" w:hAnsi="Bookman Old Style"/>
          <w:b/>
          <w:bCs/>
          <w:szCs w:val="24"/>
        </w:rPr>
        <w:t>New Criminal Laws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GS2- Government policies and interventions for the development of various sectors Issues arising out of design and implementation of government intervention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Bharatiya Nyaya Sanhita (BNS) 2023, Bharatiya Nagarik Suraksha Sanhita (BNSS) 2023 and Bharatiya Sakshya Adhiniyam (BSA)</w:t>
      </w:r>
    </w:p>
    <w:p w:rsidR="006B5219" w:rsidRPr="006B5219" w:rsidRDefault="006B5219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6B5219">
        <w:rPr>
          <w:rFonts w:ascii="Bookman Old Style" w:hAnsi="Bookman Old Style"/>
          <w:szCs w:val="24"/>
        </w:rPr>
        <w:t>PYQ2023- Explain the significance of the 101st Constitutional Amendment Act. To what extent does it reflect the accommodative spirit of federalism? (250 words, 15 marks)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Need for reforms</w:t>
      </w:r>
    </w:p>
    <w:p w:rsidR="0089220E" w:rsidRPr="00B04C08" w:rsidRDefault="006924FB" w:rsidP="006924FB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Modernisation- CrPC, IPC, IEA colonial era laws, need to reflect ideals of a democratic state</w:t>
      </w:r>
    </w:p>
    <w:p w:rsidR="0089220E" w:rsidRPr="00B04C08" w:rsidRDefault="006924FB" w:rsidP="006924FB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Ensuring timely justice- jurisprudence over burdened( S.C- 71000, H.C- 6 million, L.C-41 million)</w:t>
      </w:r>
    </w:p>
    <w:p w:rsidR="0089220E" w:rsidRPr="00B04C08" w:rsidRDefault="006924FB" w:rsidP="006924FB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Conviction rate- less due to inefficiency in legal systems and police force</w:t>
      </w:r>
    </w:p>
    <w:p w:rsidR="0089220E" w:rsidRPr="00B04C08" w:rsidRDefault="006924FB" w:rsidP="006924FB">
      <w:pPr>
        <w:numPr>
          <w:ilvl w:val="0"/>
          <w:numId w:val="1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Incorporating recommendations- Law Commission, Malimath Commission, Justice Verma Commission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Bharatiya Nyaya Sanhita (BNS) 2023,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IPC ,1860- before charters, regulations, religious codes then Macaulay committee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Removes sedition- sec 124A, aligns with art 19(2), rajdroh to dashdroh, 1962 Kedarnath Singh case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Defines Terrorism- in line with (UAPA,TADA,POTA) , burden of proof on accused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Organised crime to distinct category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Moblynching- more than 5, death penalty and imprisonment, race cast community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Community service- petty crimes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Consolidate sex offences- women and children, marital rape minor(ipc 15 year), sexual intercourse by deceitful means (10 years) clause 69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Implements SC judgements- Navtej Singh Johar Vs UOI, sec 377 repealed, adultery 498 IPC removed, rape of man</w:t>
      </w:r>
    </w:p>
    <w:p w:rsidR="0089220E" w:rsidRPr="00B04C08" w:rsidRDefault="006924FB" w:rsidP="006924FB">
      <w:pPr>
        <w:numPr>
          <w:ilvl w:val="0"/>
          <w:numId w:val="1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Miscellaneous - snatching, hit and run, suicide attempt , animal cruelty, police custody to 90 days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Bharatiya Nagarik Suraksha Sanhita (BNSS) 2023</w:t>
      </w:r>
    </w:p>
    <w:p w:rsidR="0089220E" w:rsidRPr="00B04C08" w:rsidRDefault="006924FB" w:rsidP="006924FB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CrPC 1970- arrest, prosecution, bail provisions</w:t>
      </w:r>
    </w:p>
    <w:p w:rsidR="0089220E" w:rsidRPr="00B04C08" w:rsidRDefault="006924FB" w:rsidP="006924FB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Detention of under trials- Prison Statistics India 2021 records, Undertrials constitute 77% and among them 68% belong to Scheduled Castes, Scheduled </w:t>
      </w:r>
      <w:r w:rsidRPr="00B04C08">
        <w:rPr>
          <w:rFonts w:ascii="Bookman Old Style" w:hAnsi="Bookman Old Style"/>
          <w:szCs w:val="24"/>
        </w:rPr>
        <w:lastRenderedPageBreak/>
        <w:t>Tribes and Other Backward Classes.131% occupancy - BNSS liberalises it first time offender completed 1/3rd of his time gets bail on bond, ½ time bail</w:t>
      </w:r>
    </w:p>
    <w:p w:rsidR="0089220E" w:rsidRPr="00B04C08" w:rsidRDefault="006924FB" w:rsidP="006924FB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Forensic investigation- mandatory for crime &gt; 7 years</w:t>
      </w:r>
    </w:p>
    <w:p w:rsidR="0089220E" w:rsidRPr="00B04C08" w:rsidRDefault="006924FB" w:rsidP="006924FB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Signature, voice sample and finger impressions</w:t>
      </w:r>
    </w:p>
    <w:p w:rsidR="0089220E" w:rsidRPr="00B04C08" w:rsidRDefault="006924FB" w:rsidP="006924FB">
      <w:pPr>
        <w:numPr>
          <w:ilvl w:val="0"/>
          <w:numId w:val="1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Timeline for procedures- judgement in criminal case with in 45 days of end of trial, zero FIR, online registration of complaints, electronic communication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Bharatiya Sakshya Adhiniyam (BSA)</w:t>
      </w:r>
    </w:p>
    <w:p w:rsidR="0089220E" w:rsidRPr="00B04C08" w:rsidRDefault="006924FB" w:rsidP="006924FB">
      <w:pPr>
        <w:numPr>
          <w:ilvl w:val="0"/>
          <w:numId w:val="1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Indian Evidence Act- colonial law, not accounting for modern tech</w:t>
      </w:r>
    </w:p>
    <w:p w:rsidR="0089220E" w:rsidRPr="00B04C08" w:rsidRDefault="006924FB" w:rsidP="006924FB">
      <w:pPr>
        <w:numPr>
          <w:ilvl w:val="0"/>
          <w:numId w:val="1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Admissibility of digital evidence and sanctity as of paper evidence</w:t>
      </w:r>
    </w:p>
    <w:p w:rsidR="0089220E" w:rsidRPr="00B04C08" w:rsidRDefault="006924FB" w:rsidP="006924FB">
      <w:pPr>
        <w:numPr>
          <w:ilvl w:val="0"/>
          <w:numId w:val="1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Documentary evidence</w:t>
      </w:r>
    </w:p>
    <w:p w:rsidR="0089220E" w:rsidRPr="00B04C08" w:rsidRDefault="006924FB" w:rsidP="006924FB">
      <w:pPr>
        <w:numPr>
          <w:ilvl w:val="0"/>
          <w:numId w:val="1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Simplified procedure for oral evidence- electronic means</w:t>
      </w:r>
    </w:p>
    <w:p w:rsidR="0089220E" w:rsidRPr="00B04C08" w:rsidRDefault="006924FB" w:rsidP="006924FB">
      <w:pPr>
        <w:numPr>
          <w:ilvl w:val="0"/>
          <w:numId w:val="1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Joint trials- trial in absentia ( state duty to locate forgone)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Issues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New terms for existing terms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Wider definition- eg sedition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Ambiguous terminology- modesty of women, sovereignty 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Missed opportunity- marital rape, gender neutral adultery laws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Practical difficulty- 377 rape</w:t>
      </w:r>
    </w:p>
    <w:p w:rsidR="0089220E" w:rsidRPr="00B04C08" w:rsidRDefault="006924FB" w:rsidP="006924FB">
      <w:pPr>
        <w:numPr>
          <w:ilvl w:val="0"/>
          <w:numId w:val="1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Institutional challenges</w:t>
      </w:r>
    </w:p>
    <w:p w:rsidR="00E76531" w:rsidRDefault="00E76531" w:rsidP="006B5219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6B5219" w:rsidRPr="006B5219" w:rsidRDefault="00B04C08" w:rsidP="006B5219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National Party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GS2- Salient features of the People’s Representation Act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PYQ2017- Consider the following statements: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 1. The Election Commission of India is a five-member body.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2. Union Ministry of Home Affairs decides the election schedule for the conduct of both general elections and bye-elections. 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3. Election Commission resolves the disputes relating to splits/mergers of recognised political parties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. Which of the statements given above is/are correct ? 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As per the ECI’s Political Parties and Election Symbols, 2019 handbook order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 xml:space="preserve">Criteria 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1.It is ‘recognised’ in four or more states as state party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2.If its  secures at least 6% of total valid votes in at least 4 states (in latest Lok Sabha or Assembly elections) and the party has at least 4 MPs in the last LS polls; or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3.If it has won at least 2% of the total seats in the LS from at least 3 states.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Benefits</w:t>
      </w:r>
    </w:p>
    <w:p w:rsidR="0089220E" w:rsidRPr="00B04C08" w:rsidRDefault="006924FB" w:rsidP="006924FB">
      <w:pPr>
        <w:numPr>
          <w:ilvl w:val="0"/>
          <w:numId w:val="1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More star campaigners</w:t>
      </w:r>
    </w:p>
    <w:p w:rsidR="0089220E" w:rsidRPr="00B04C08" w:rsidRDefault="006924FB" w:rsidP="006924FB">
      <w:pPr>
        <w:numPr>
          <w:ilvl w:val="0"/>
          <w:numId w:val="1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Guaranteed use of common election symbols</w:t>
      </w:r>
    </w:p>
    <w:p w:rsidR="0089220E" w:rsidRPr="00B04C08" w:rsidRDefault="006924FB" w:rsidP="006924FB">
      <w:pPr>
        <w:numPr>
          <w:ilvl w:val="0"/>
          <w:numId w:val="1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Land or accommodation for an office in Delhi</w:t>
      </w:r>
    </w:p>
    <w:p w:rsidR="0089220E" w:rsidRPr="00B04C08" w:rsidRDefault="006924FB" w:rsidP="006924FB">
      <w:pPr>
        <w:numPr>
          <w:ilvl w:val="0"/>
          <w:numId w:val="1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Free copies of electoral rolls</w:t>
      </w:r>
    </w:p>
    <w:p w:rsidR="0089220E" w:rsidRPr="00B04C08" w:rsidRDefault="006924FB" w:rsidP="006924FB">
      <w:pPr>
        <w:numPr>
          <w:ilvl w:val="0"/>
          <w:numId w:val="1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Airtime in DD and AIR during election time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Home work- state party</w:t>
      </w:r>
    </w:p>
    <w:p w:rsidR="00E76531" w:rsidRDefault="00E76531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6B5219" w:rsidRDefault="00B04C08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Shanghai Cooperation Organisation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GS2- Bilateral, Regional and Global Groupings and Agreements involving India and/or affecting India’s interests.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 2023:Virus of Conflict is affecting the functioning of the SCO.' In the light of the above statement, point out the role of India in mitigating the problems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Member states- China</w:t>
      </w:r>
      <w:r w:rsidRPr="00B04C08">
        <w:rPr>
          <w:rFonts w:ascii="Bookman Old Style" w:hAnsi="Bookman Old Style"/>
          <w:szCs w:val="24"/>
        </w:rPr>
        <w:t>,India,</w:t>
      </w:r>
      <w:r w:rsidRPr="00B04C08">
        <w:rPr>
          <w:rFonts w:ascii="Bookman Old Style" w:hAnsi="Bookman Old Style"/>
          <w:b/>
          <w:bCs/>
          <w:szCs w:val="24"/>
        </w:rPr>
        <w:t>Kazakhstan</w:t>
      </w:r>
      <w:r w:rsidRPr="00B04C08">
        <w:rPr>
          <w:rFonts w:ascii="Bookman Old Style" w:hAnsi="Bookman Old Style"/>
          <w:szCs w:val="24"/>
        </w:rPr>
        <w:t>,</w:t>
      </w:r>
      <w:r w:rsidRPr="00B04C08">
        <w:rPr>
          <w:rFonts w:ascii="Bookman Old Style" w:hAnsi="Bookman Old Style"/>
          <w:b/>
          <w:bCs/>
          <w:szCs w:val="24"/>
        </w:rPr>
        <w:t>Kyrgyzstan</w:t>
      </w:r>
      <w:r w:rsidRPr="00B04C08">
        <w:rPr>
          <w:rFonts w:ascii="Bookman Old Style" w:hAnsi="Bookman Old Style"/>
          <w:szCs w:val="24"/>
        </w:rPr>
        <w:t>,</w:t>
      </w:r>
      <w:r w:rsidRPr="00B04C08">
        <w:rPr>
          <w:rFonts w:ascii="Bookman Old Style" w:hAnsi="Bookman Old Style"/>
          <w:b/>
          <w:bCs/>
          <w:szCs w:val="24"/>
        </w:rPr>
        <w:t>Russia</w:t>
      </w:r>
      <w:r w:rsidRPr="00B04C08">
        <w:rPr>
          <w:rFonts w:ascii="Bookman Old Style" w:hAnsi="Bookman Old Style"/>
          <w:szCs w:val="24"/>
        </w:rPr>
        <w:t>,Pakistan,</w:t>
      </w:r>
      <w:r w:rsidRPr="00B04C08">
        <w:rPr>
          <w:rFonts w:ascii="Bookman Old Style" w:hAnsi="Bookman Old Style"/>
          <w:b/>
          <w:bCs/>
          <w:szCs w:val="24"/>
        </w:rPr>
        <w:t>Tajikistan</w:t>
      </w:r>
      <w:r w:rsidRPr="00B04C08">
        <w:rPr>
          <w:rFonts w:ascii="Bookman Old Style" w:hAnsi="Bookman Old Style"/>
          <w:szCs w:val="24"/>
        </w:rPr>
        <w:t>,Uzbekistan,Iran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Aims</w:t>
      </w:r>
    </w:p>
    <w:p w:rsidR="0089220E" w:rsidRPr="00B04C08" w:rsidRDefault="006924FB" w:rsidP="006924FB">
      <w:pPr>
        <w:numPr>
          <w:ilvl w:val="0"/>
          <w:numId w:val="1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Strengthen relations among member states</w:t>
      </w:r>
    </w:p>
    <w:p w:rsidR="0089220E" w:rsidRPr="00B04C08" w:rsidRDefault="006924FB" w:rsidP="006924FB">
      <w:pPr>
        <w:numPr>
          <w:ilvl w:val="0"/>
          <w:numId w:val="1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lastRenderedPageBreak/>
        <w:t>Promote cooperation in multiple fields such as politics, security tourism etc.</w:t>
      </w:r>
    </w:p>
    <w:p w:rsidR="0089220E" w:rsidRPr="00B04C08" w:rsidRDefault="006924FB" w:rsidP="006924FB">
      <w:pPr>
        <w:numPr>
          <w:ilvl w:val="0"/>
          <w:numId w:val="1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Safeguard regional peace, security and stability</w:t>
      </w:r>
    </w:p>
    <w:p w:rsidR="0089220E" w:rsidRPr="00B04C08" w:rsidRDefault="006924FB" w:rsidP="006924FB">
      <w:pPr>
        <w:numPr>
          <w:ilvl w:val="0"/>
          <w:numId w:val="1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Moving toward the establishment of a democratic, rational, and fair new international economic and political order.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 xml:space="preserve">Challenges 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Anti NATO perception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Distrust among members- India - China, India- pak, Iran- pak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Definition of terrorism- India (state sponsored) , RATS(regional anti terrorist structure) regime destabilisation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Conflict in connectivity goals- BRI, connect Central Asia policy India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Dominance of China and Russia- afghan contact group</w:t>
      </w:r>
    </w:p>
    <w:p w:rsidR="0089220E" w:rsidRPr="00B04C08" w:rsidRDefault="006924FB" w:rsidP="006924FB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India’s membership of SCO and QUAD(INDIA,US,JAPAN,AUSTRALIA)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Significance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Energy security- petroleum, natural gas, critical minerals, Chabahar port,INSTC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Economic cooperation- 40% of world population and 22% Global GDP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Security cooperation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Gateway to Eurasia and Central Asia - Eurasian Economic Union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Status beyond South Asia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Values- harmony, non-interference</w:t>
      </w:r>
    </w:p>
    <w:p w:rsidR="0089220E" w:rsidRPr="00B04C08" w:rsidRDefault="006924FB" w:rsidP="006924FB">
      <w:pPr>
        <w:numPr>
          <w:ilvl w:val="0"/>
          <w:numId w:val="1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India- Pak, India- China engagement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 xml:space="preserve">Way forward </w:t>
      </w:r>
    </w:p>
    <w:p w:rsidR="0089220E" w:rsidRPr="00B04C08" w:rsidRDefault="006924FB" w:rsidP="006924FB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Sponsoring digital transformation in SCO by country’s expertise in UPI etc</w:t>
      </w:r>
    </w:p>
    <w:p w:rsidR="0089220E" w:rsidRPr="00B04C08" w:rsidRDefault="006924FB" w:rsidP="006924FB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Boosting regional connectivity INSTC</w:t>
      </w:r>
    </w:p>
    <w:p w:rsidR="0089220E" w:rsidRPr="00B04C08" w:rsidRDefault="006924FB" w:rsidP="006924FB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Informal negotiation for regional peace- track 2 negotiation</w:t>
      </w:r>
    </w:p>
    <w:p w:rsidR="0089220E" w:rsidRPr="00B04C08" w:rsidRDefault="006924FB" w:rsidP="006924FB">
      <w:pPr>
        <w:numPr>
          <w:ilvl w:val="0"/>
          <w:numId w:val="2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Cultural and educational ties- international Yoga day, Buddhist circuit</w:t>
      </w:r>
    </w:p>
    <w:p w:rsidR="00E76531" w:rsidRDefault="00E76531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Financial Action Task Force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GS2- Important International Institutions, agencies and fora - their Structure, Mandate.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PYQ2016-The term ‘Base Erosion and Profit Shifting’ is sometimes seen in the news in the context of (2016)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(a) mining operation by multinational companies in resource-rich but backward areas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(b) curbing of the tax evasion by multinational companies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(c) exploitation of genetic resources of a country by multinational companies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(d) lack of consideration of environmental costs in the planning and implementation of developmental projects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FATF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Founded: 1989 intergovernmental organisation,Headquarters: Paris, France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Members: 39 (37 countries and 2 regional organizations), India 2010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Objectives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Primary Goal: Combat money laundering, terrorist financing, and other related threats to the integrity of the international financial system.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Recommendations: 40 Recommendations, forming a comprehensive framework for fighting money laundering and terrorist financing.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Blacklist and Greylist: Identifies jurisdictions with weak measures against money laundering and terrorist financing.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Blacklist: High-risk jurisdictions.- North Korea, Iran, Myanmar 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Greylist: Jurisdictions under increased monitoring.- Pakistan till 2022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Mutual Evaluation Report (MER)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India has been classified into the 'regular follow-up' category, joining Russia, France, Italy, and the UK, also designated in this category.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FATF categorises member countries into four groups: regular follow-up, enhanced follow-up, grey list, and black list.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lastRenderedPageBreak/>
        <w:t>These reports are peer reviews where members from different countries assess another country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Steps by India- J</w:t>
      </w:r>
      <w:r w:rsidRPr="00B04C08">
        <w:rPr>
          <w:rFonts w:ascii="Bookman Old Style" w:hAnsi="Bookman Old Style"/>
          <w:szCs w:val="24"/>
        </w:rPr>
        <w:t>AM trinity, digital payment Eco system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Implications</w:t>
      </w:r>
    </w:p>
    <w:p w:rsidR="0089220E" w:rsidRPr="00B04C08" w:rsidRDefault="006924FB" w:rsidP="006924FB">
      <w:pPr>
        <w:numPr>
          <w:ilvl w:val="0"/>
          <w:numId w:val="2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Better access to international financial markets</w:t>
      </w:r>
    </w:p>
    <w:p w:rsidR="0089220E" w:rsidRPr="00B04C08" w:rsidRDefault="006924FB" w:rsidP="006924FB">
      <w:pPr>
        <w:numPr>
          <w:ilvl w:val="0"/>
          <w:numId w:val="2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Boost investor confidence </w:t>
      </w:r>
    </w:p>
    <w:p w:rsidR="0089220E" w:rsidRPr="00B04C08" w:rsidRDefault="006924FB" w:rsidP="006924FB">
      <w:pPr>
        <w:numPr>
          <w:ilvl w:val="0"/>
          <w:numId w:val="2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Global expansion of UPI</w:t>
      </w:r>
    </w:p>
    <w:p w:rsidR="00E76531" w:rsidRDefault="00E76531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North Atlantic Treaty Organization (NATO)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Context- Dutch PM Mark Rutte appointed as next NATO chief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GS2-Bilateral, Regional and Global Groupings and Agreements involving India and/or affecting India’s interests.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The North Atlantic Treaty Organization (NATO) is an intergovernmental military alliance formed in 1949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Collective defence system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Cold War- NATO, Warsaw pact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Members32- founding members- were: Belgium, Canada, Denmark, France, Iceland, Italy, Luxembourg, the Netherlands, Norway, Portugal, the United Kingdom, and the United States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Sweden joined on 2024</w:t>
      </w:r>
    </w:p>
    <w:p w:rsidR="0089220E" w:rsidRPr="00B04C08" w:rsidRDefault="006924FB" w:rsidP="006924FB">
      <w:pPr>
        <w:numPr>
          <w:ilvl w:val="0"/>
          <w:numId w:val="2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Marshall plan and Molotov plan</w:t>
      </w:r>
    </w:p>
    <w:p w:rsidR="00E76531" w:rsidRDefault="00E76531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MSMEs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GS3- Inclusive Growth and issues arising from it.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Consider the following statements with reference to India: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PYQ 2023-According to the 'Micro, Small and Medium Enterprises Development (MSMED) Act, 2006', the 'medium enterprises' are those with investments in plant and machinery between </w:t>
      </w:r>
      <w:r w:rsidRPr="00B04C08">
        <w:rPr>
          <w:rFonts w:ascii="Times New Roman" w:hAnsi="Times New Roman" w:cs="Times New Roman"/>
          <w:szCs w:val="24"/>
        </w:rPr>
        <w:t>₹</w:t>
      </w:r>
      <w:r w:rsidRPr="00B04C08">
        <w:rPr>
          <w:rFonts w:ascii="Bookman Old Style" w:hAnsi="Bookman Old Style"/>
          <w:szCs w:val="24"/>
        </w:rPr>
        <w:t xml:space="preserve"> 15 crore and </w:t>
      </w:r>
      <w:r w:rsidRPr="00B04C08">
        <w:rPr>
          <w:rFonts w:ascii="Times New Roman" w:hAnsi="Times New Roman" w:cs="Times New Roman"/>
          <w:szCs w:val="24"/>
        </w:rPr>
        <w:t>₹</w:t>
      </w:r>
      <w:r w:rsidRPr="00B04C08">
        <w:rPr>
          <w:rFonts w:ascii="Bookman Old Style" w:hAnsi="Bookman Old Style"/>
          <w:szCs w:val="24"/>
        </w:rPr>
        <w:t xml:space="preserve"> 25 crore.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All bank loans to the Micro, Small and Medium Enterprises qualify under the priority sector.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Which of the statements given above is/are correct?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a) 1 only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b) 2 only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c) Both 1 and 2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d) Neither 1 nor 2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Context: use of technology for MSME growth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Key points</w:t>
      </w:r>
    </w:p>
    <w:p w:rsidR="0089220E" w:rsidRPr="00B04C08" w:rsidRDefault="006924FB" w:rsidP="006924FB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Fostering entrepreneurship </w:t>
      </w:r>
    </w:p>
    <w:p w:rsidR="0089220E" w:rsidRPr="00B04C08" w:rsidRDefault="006924FB" w:rsidP="006924FB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Employment opportunity for semi skilled youth</w:t>
      </w:r>
    </w:p>
    <w:p w:rsidR="0089220E" w:rsidRPr="00B04C08" w:rsidRDefault="006924FB" w:rsidP="006924FB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Reduction in poverty</w:t>
      </w:r>
    </w:p>
    <w:p w:rsidR="0089220E" w:rsidRPr="00B04C08" w:rsidRDefault="006924FB" w:rsidP="006924FB">
      <w:pPr>
        <w:numPr>
          <w:ilvl w:val="0"/>
          <w:numId w:val="2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Use of technology such as - cloud computing, Big data, AI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Challenges</w:t>
      </w:r>
    </w:p>
    <w:p w:rsidR="0089220E" w:rsidRPr="00B04C08" w:rsidRDefault="006924FB" w:rsidP="006924FB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Digital divide</w:t>
      </w:r>
    </w:p>
    <w:p w:rsidR="0089220E" w:rsidRPr="00B04C08" w:rsidRDefault="006924FB" w:rsidP="006924FB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Cyber threats and cyber frauds</w:t>
      </w:r>
    </w:p>
    <w:p w:rsidR="0089220E" w:rsidRPr="00B04C08" w:rsidRDefault="006924FB" w:rsidP="006924FB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Lack of infrastructure</w:t>
      </w:r>
    </w:p>
    <w:p w:rsidR="0089220E" w:rsidRPr="00B04C08" w:rsidRDefault="006924FB" w:rsidP="006924FB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Missing middle problem</w:t>
      </w:r>
    </w:p>
    <w:p w:rsidR="00B04C08" w:rsidRPr="00B04C08" w:rsidRDefault="00B04C08" w:rsidP="006924FB">
      <w:pPr>
        <w:numPr>
          <w:ilvl w:val="0"/>
          <w:numId w:val="24"/>
        </w:numPr>
        <w:spacing w:line="240" w:lineRule="auto"/>
        <w:rPr>
          <w:rFonts w:ascii="Bookman Old Style" w:hAnsi="Bookman Old Style"/>
          <w:szCs w:val="24"/>
          <w:lang w:bidi="ml-IN"/>
        </w:rPr>
      </w:pPr>
      <w:r w:rsidRPr="00B04C08">
        <w:rPr>
          <w:rFonts w:ascii="Bookman Old Style" w:hAnsi="Bookman Old Style"/>
          <w:b/>
          <w:bCs/>
          <w:szCs w:val="24"/>
          <w:u w:val="single"/>
          <w:lang w:bidi="ml-IN"/>
        </w:rPr>
        <w:t>MSME</w:t>
      </w:r>
    </w:p>
    <w:p w:rsidR="00B04C08" w:rsidRPr="00B04C08" w:rsidRDefault="00B04C08" w:rsidP="006924FB">
      <w:pPr>
        <w:numPr>
          <w:ilvl w:val="0"/>
          <w:numId w:val="24"/>
        </w:numPr>
        <w:spacing w:line="240" w:lineRule="auto"/>
        <w:rPr>
          <w:rFonts w:ascii="Bookman Old Style" w:hAnsi="Bookman Old Style"/>
          <w:szCs w:val="24"/>
          <w:lang w:bidi="ml-IN"/>
        </w:rPr>
      </w:pPr>
      <w:r w:rsidRPr="00B04C08">
        <w:rPr>
          <w:rFonts w:ascii="Bookman Old Style" w:hAnsi="Bookman Old Style"/>
          <w:szCs w:val="24"/>
          <w:lang w:bidi="ml-IN"/>
        </w:rPr>
        <w:t>MSME stands for Micro, Small and Medium Enterprises. MSMEs are businesses that produce, process, and preserve goods and commodities.30% of GDP</w:t>
      </w:r>
    </w:p>
    <w:p w:rsidR="00B04C08" w:rsidRPr="00B04C08" w:rsidRDefault="00B04C08" w:rsidP="006924FB">
      <w:pPr>
        <w:numPr>
          <w:ilvl w:val="0"/>
          <w:numId w:val="24"/>
        </w:numPr>
        <w:spacing w:after="0" w:line="240" w:lineRule="auto"/>
        <w:rPr>
          <w:rFonts w:ascii="Bookman Old Style" w:hAnsi="Bookman Old Style"/>
          <w:szCs w:val="24"/>
          <w:lang w:bidi="ml-IN"/>
        </w:rPr>
      </w:pPr>
      <w:r w:rsidRPr="00B04C08">
        <w:rPr>
          <w:rFonts w:ascii="Bookman Old Style" w:hAnsi="Bookman Old Style"/>
          <w:szCs w:val="24"/>
          <w:lang w:bidi="ml-IN"/>
        </w:rPr>
        <w:t>Changes made- investment limit increased,annual turnover criterion, distinction in definition on manufacturing and service done away with</w:t>
      </w:r>
    </w:p>
    <w:p w:rsidR="00E76531" w:rsidRDefault="00E76531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FC2FF6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Non Performing Assets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GS3- Indian Economy and issues relating to Planning, Mobilization of Resources, Growth, Development and Employment.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Context: </w:t>
      </w:r>
    </w:p>
    <w:p w:rsidR="0089220E" w:rsidRPr="00B04C08" w:rsidRDefault="006924FB" w:rsidP="006924FB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Share of bad loans 10% in 2017</w:t>
      </w:r>
    </w:p>
    <w:p w:rsidR="0089220E" w:rsidRPr="00B04C08" w:rsidRDefault="006924FB" w:rsidP="006924FB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Bank increased loans to retailers</w:t>
      </w:r>
    </w:p>
    <w:p w:rsidR="0089220E" w:rsidRPr="00B04C08" w:rsidRDefault="006924FB" w:rsidP="006924FB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Slippage increasing in retail loans</w:t>
      </w:r>
    </w:p>
    <w:p w:rsidR="0089220E" w:rsidRPr="00B04C08" w:rsidRDefault="006924FB" w:rsidP="006924FB">
      <w:pPr>
        <w:numPr>
          <w:ilvl w:val="0"/>
          <w:numId w:val="2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Delinquency in loans below 50000 increasing</w:t>
      </w:r>
    </w:p>
    <w:p w:rsidR="00B04C08" w:rsidRDefault="00B04C08" w:rsidP="00FC2FF6">
      <w:pPr>
        <w:spacing w:after="0" w:line="240" w:lineRule="auto"/>
        <w:rPr>
          <w:rFonts w:ascii="Bookman Old Style" w:hAnsi="Bookman Old Style"/>
          <w:szCs w:val="24"/>
        </w:rPr>
      </w:pP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NPA- it is usually a loan or advance for which the principal or interest payment remained overdue for a certain period of time.(90days)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Reasons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Over optimism or risk taking by banks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Slow growth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External factors- inflation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Regulatory and policy risk- red tape, eg.aviation sector 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Poor credit appraisal- end use restriction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Wilful defaulters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Ineffective recovery tribunal</w:t>
      </w:r>
    </w:p>
    <w:p w:rsidR="0089220E" w:rsidRPr="00B04C08" w:rsidRDefault="006924FB" w:rsidP="006924FB">
      <w:pPr>
        <w:numPr>
          <w:ilvl w:val="0"/>
          <w:numId w:val="26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Political interference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Impact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Profitability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Credit contraction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Liability management- low interest on deposit and high on loans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Capital adequacy- BASAL norms, CAR for risk weighted assets and current liability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Shareholders confidence </w:t>
      </w:r>
    </w:p>
    <w:p w:rsidR="0089220E" w:rsidRPr="00B04C08" w:rsidRDefault="006924FB" w:rsidP="006924FB">
      <w:pPr>
        <w:numPr>
          <w:ilvl w:val="0"/>
          <w:numId w:val="27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Public confidence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Measures by RBI</w:t>
      </w:r>
    </w:p>
    <w:p w:rsidR="0089220E" w:rsidRPr="00B04C08" w:rsidRDefault="006924FB" w:rsidP="006924F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Loss recognition- asset quality review and stopped evergreening of loans</w:t>
      </w:r>
    </w:p>
    <w:p w:rsidR="0089220E" w:rsidRPr="00B04C08" w:rsidRDefault="006924FB" w:rsidP="006924F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Prompt corrective action- Allahabad bank</w:t>
      </w:r>
    </w:p>
    <w:p w:rsidR="0089220E" w:rsidRPr="00B04C08" w:rsidRDefault="006924FB" w:rsidP="006924F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Identification of incipient stress- special mention account</w:t>
      </w:r>
    </w:p>
    <w:p w:rsidR="0089220E" w:rsidRPr="00B04C08" w:rsidRDefault="006924FB" w:rsidP="006924F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Simplification of resolution in bad loans- strategic debt restructuring,sustainable structuring of stressed asset(s4a) </w:t>
      </w:r>
    </w:p>
    <w:p w:rsidR="0089220E" w:rsidRPr="00B04C08" w:rsidRDefault="006924FB" w:rsidP="006924FB">
      <w:pPr>
        <w:numPr>
          <w:ilvl w:val="0"/>
          <w:numId w:val="28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Collection of credit information- central repository of information on large credits(crilc) 5 crore and above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Govt Measures</w:t>
      </w:r>
    </w:p>
    <w:p w:rsidR="0089220E" w:rsidRPr="00B04C08" w:rsidRDefault="006924FB" w:rsidP="006924FB">
      <w:pPr>
        <w:numPr>
          <w:ilvl w:val="0"/>
          <w:numId w:val="2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Insolvency and bankruptcy code 2016(hw)</w:t>
      </w:r>
    </w:p>
    <w:p w:rsidR="0089220E" w:rsidRPr="00B04C08" w:rsidRDefault="006924FB" w:rsidP="006924FB">
      <w:pPr>
        <w:numPr>
          <w:ilvl w:val="0"/>
          <w:numId w:val="2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Banking regulation act 1949 amended to give power for RBI to give directions</w:t>
      </w:r>
    </w:p>
    <w:p w:rsidR="0089220E" w:rsidRPr="00B04C08" w:rsidRDefault="006924FB" w:rsidP="006924FB">
      <w:pPr>
        <w:numPr>
          <w:ilvl w:val="0"/>
          <w:numId w:val="2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The Securitisation and Reconstruction of Financial Assets and Enforcement of Security Interest (SARFAESI) Act, 2002- amended for 3 month imprisonment and 30 days to attach</w:t>
      </w:r>
    </w:p>
    <w:p w:rsidR="0089220E" w:rsidRPr="00B04C08" w:rsidRDefault="006924FB" w:rsidP="006924FB">
      <w:pPr>
        <w:numPr>
          <w:ilvl w:val="0"/>
          <w:numId w:val="2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Indradhanush mission- infusing capital to psb</w:t>
      </w:r>
    </w:p>
    <w:p w:rsidR="0089220E" w:rsidRPr="00B04C08" w:rsidRDefault="006924FB" w:rsidP="006924FB">
      <w:pPr>
        <w:numPr>
          <w:ilvl w:val="0"/>
          <w:numId w:val="29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Project Sasakth- Sunil Mehta committee, 5 prong-strategy to deal npa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Write offs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6B5219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Currency Swap Plan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 currency swap agreement between two countries is a contract to exchange currencies with predetermined terms and conditions for liquidity support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to ensure adequate foreign currency to avoid the Balance of Payments (BOP) crisis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The RBI can offer a swap arrangement within the overall corpus of USD 2 billion. U.S </w:t>
      </w:r>
      <w:r w:rsidRPr="00B04C08">
        <w:rPr>
          <w:rFonts w:ascii="Bookman Old Style" w:hAnsi="Bookman Old Style"/>
          <w:szCs w:val="24"/>
        </w:rPr>
        <w:lastRenderedPageBreak/>
        <w:t>dollar,euro, Indian rupee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Mainland Serow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Context- Raimona national park in w.Assam, 96ms above msl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Mammal- medium sized goat like or antelope like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Native to Himalaya, Bhutan, south east Asia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Territorial and live alone, 3feet high.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Males have horns, IUCN - vu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CITES- appendix 1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Cheetah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Context- Gandhi sagar WLS to be second home for cheetahs,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Survival of the fittest, competition with leopard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PYQ2023-Consider the following statements regarding the Indian squirrels: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They build nests by making burrows in the ground.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They store their food materials like nuts and seeds in the ground.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They are omnivorous.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How many of the above statements are correct?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a) Only one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b) Only two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c) All three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d) None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Cheetah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Fastest land animals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Carnivorous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Grassland, savannah,forest 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1952 extinct in India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Namibia cheetah capital of the world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IUCN- vu</w:t>
      </w:r>
    </w:p>
    <w:p w:rsidR="0089220E" w:rsidRPr="00B04C08" w:rsidRDefault="006924FB" w:rsidP="006924FB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Gandhinagar WLS- Chambal river, M.P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BT cotton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GS3- awareness in the fields of biotechnology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UPSC Prelims 2021 Question: Bollgard I and Bollgard II technologies are mentioned in the context of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A.clonal propagation of crop plants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B.developing genetically modified crop plants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c.production of plant growth substances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D.production of biofertilizers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To combat boll worms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Genetically modified against  insects by bacillus thuringiensis DNA(Cry1Ac)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Reduce insecticides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Commercial cultivation allowed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BT cotton approved in 2002 followed by 2 gene BT cotton (Bollgard II) in 2006</w:t>
      </w:r>
    </w:p>
    <w:p w:rsidR="0089220E" w:rsidRPr="00B04C08" w:rsidRDefault="006924FB" w:rsidP="006924FB">
      <w:pPr>
        <w:numPr>
          <w:ilvl w:val="0"/>
          <w:numId w:val="31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Doesn’t harm non target beneficial insects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Labour</w:t>
      </w:r>
      <w:r>
        <w:rPr>
          <w:rFonts w:ascii="Bookman Old Style" w:hAnsi="Bookman Old Style"/>
          <w:b/>
          <w:bCs/>
          <w:szCs w:val="24"/>
        </w:rPr>
        <w:t xml:space="preserve"> Force Participation Rate- Women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GS1- Role of Women and Women’s Organization, Population and Associated Issues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GS2-Mechanisms, Laws, Institutions and Bodies constituted for the Protection and Betterment of these Vulnerable Sections.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 2019- What are the continued challenges for women in India against time and space? (250 words, 15 Marks)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lastRenderedPageBreak/>
        <w:t>Labour force participation rate(LFPR)- LFPR is the percentage of the working-age population (aged 15 years and above) that is either employed or unemployed, but willing and looking for employment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LFPR-M : 75.8 to 78.5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LFPR-F: 23.3 to 37</w:t>
      </w:r>
    </w:p>
    <w:p w:rsidR="0089220E" w:rsidRPr="00B04C08" w:rsidRDefault="006924FB" w:rsidP="006924FB">
      <w:pPr>
        <w:numPr>
          <w:ilvl w:val="0"/>
          <w:numId w:val="3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Gender disparity</w:t>
      </w:r>
    </w:p>
    <w:p w:rsidR="0089220E" w:rsidRPr="00B04C08" w:rsidRDefault="006924FB" w:rsidP="006924FB">
      <w:pPr>
        <w:numPr>
          <w:ilvl w:val="0"/>
          <w:numId w:val="3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Rural urban gap- feminisation of agriculture</w:t>
      </w:r>
    </w:p>
    <w:p w:rsidR="0089220E" w:rsidRPr="00B04C08" w:rsidRDefault="006924FB" w:rsidP="006924FB">
      <w:pPr>
        <w:numPr>
          <w:ilvl w:val="0"/>
          <w:numId w:val="32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Europe (52%) N.America(56%) ,east Asia&amp;  pacific (59%) global 49%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Reasons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Unpaid care work- Tamilnadu party to give payment,nsso male(1.5h) women(5h), ILO(76.2% care work)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Societal norms and cultural expectation- 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Lack of supportive policy- gender based economic disparity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 xml:space="preserve">Nuclear family- double burden 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Lack of access to education- son-meta preference, missing women,vicious cycle of poverty,health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Limited job opportunity- WEF gender gap report- 134 years to parity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Safety concerns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Rising household income</w:t>
      </w:r>
    </w:p>
    <w:p w:rsidR="0089220E" w:rsidRPr="00B04C08" w:rsidRDefault="006924FB" w:rsidP="006924FB">
      <w:pPr>
        <w:numPr>
          <w:ilvl w:val="0"/>
          <w:numId w:val="33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Lack of rural connectivity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 xml:space="preserve">Government initiatives 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Survival and education of females- Beti bachao beti Padgaonkar scheme, NEP 2020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Safe and convenient accommodation- working women’s hostel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Violence against women- One Stop Centre(OSC) , universalisation of women helpline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Codification of labour laws for harmonising the needs of job seekers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Various laws passed - maternity benefits (amendment ) act, 2017, POSH act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Promoting entrepreneurship - MUDRA, Stand Up India and Mahila-e-hat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Rashtriya mahila kosh- micro finance credit to women</w:t>
      </w:r>
    </w:p>
    <w:p w:rsidR="0089220E" w:rsidRPr="00B04C08" w:rsidRDefault="006924FB" w:rsidP="006924FB">
      <w:pPr>
        <w:numPr>
          <w:ilvl w:val="0"/>
          <w:numId w:val="34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Prime minister employment generation program (PMEGP) - subsidy 25% in rural and 35% in urban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b/>
          <w:bCs/>
          <w:szCs w:val="24"/>
          <w:u w:val="single"/>
        </w:rPr>
        <w:t>Way forward</w:t>
      </w:r>
    </w:p>
    <w:p w:rsidR="0089220E" w:rsidRPr="00B04C08" w:rsidRDefault="006924FB" w:rsidP="006924FB">
      <w:pPr>
        <w:numPr>
          <w:ilvl w:val="0"/>
          <w:numId w:val="3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Need for Women’s urban employment guarantee act- free public transportation for women eg Delhi</w:t>
      </w:r>
    </w:p>
    <w:p w:rsidR="0089220E" w:rsidRPr="00B04C08" w:rsidRDefault="006924FB" w:rsidP="006924FB">
      <w:pPr>
        <w:numPr>
          <w:ilvl w:val="0"/>
          <w:numId w:val="3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MGNREGS , Ensure high participation of women by including ‘women centric work’</w:t>
      </w:r>
    </w:p>
    <w:p w:rsidR="0089220E" w:rsidRPr="00B04C08" w:rsidRDefault="006924FB" w:rsidP="006924FB">
      <w:pPr>
        <w:numPr>
          <w:ilvl w:val="0"/>
          <w:numId w:val="3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Identification of niche sectors- ‘girl who codes’ program U.S</w:t>
      </w:r>
    </w:p>
    <w:p w:rsidR="0089220E" w:rsidRPr="00B04C08" w:rsidRDefault="006924FB" w:rsidP="006924FB">
      <w:pPr>
        <w:numPr>
          <w:ilvl w:val="0"/>
          <w:numId w:val="3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Accounting for care work in GDP calculation</w:t>
      </w:r>
    </w:p>
    <w:p w:rsidR="0089220E" w:rsidRPr="00B04C08" w:rsidRDefault="006924FB" w:rsidP="006924FB">
      <w:pPr>
        <w:numPr>
          <w:ilvl w:val="0"/>
          <w:numId w:val="35"/>
        </w:num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Invest in silver economy- india’s elderly to rise from 10 to 20% by 2050</w:t>
      </w:r>
    </w:p>
    <w:p w:rsidR="00E76531" w:rsidRDefault="00E76531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</w:p>
    <w:p w:rsidR="00B04C08" w:rsidRDefault="00B04C08" w:rsidP="00B04C08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B04C08">
        <w:rPr>
          <w:rFonts w:ascii="Bookman Old Style" w:hAnsi="Bookman Old Style"/>
          <w:b/>
          <w:bCs/>
          <w:szCs w:val="24"/>
        </w:rPr>
        <w:t>Somnathapur Temple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PYQ2019.Building 'Kalyaana Mandapas' was a notable feature in the temple construction in the kingdom of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A.Chalukya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B.Chandela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C.Rashtrakuta</w:t>
      </w:r>
    </w:p>
    <w:p w:rsidR="00B04C08" w:rsidRP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  <w:r w:rsidRPr="00B04C08">
        <w:rPr>
          <w:rFonts w:ascii="Bookman Old Style" w:hAnsi="Bookman Old Style"/>
          <w:szCs w:val="24"/>
        </w:rPr>
        <w:t>D.Vijayanagara</w:t>
      </w:r>
    </w:p>
    <w:p w:rsidR="0089220E" w:rsidRPr="00E76531" w:rsidRDefault="006924FB" w:rsidP="006924FB">
      <w:pPr>
        <w:numPr>
          <w:ilvl w:val="0"/>
          <w:numId w:val="36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Somnathapur town was founded by Somnatha who was governor to Hoysala king Narasimha 3</w:t>
      </w:r>
    </w:p>
    <w:p w:rsidR="0089220E" w:rsidRPr="00E76531" w:rsidRDefault="006924FB" w:rsidP="006924FB">
      <w:pPr>
        <w:numPr>
          <w:ilvl w:val="0"/>
          <w:numId w:val="36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Vaishnava Hindu temple</w:t>
      </w:r>
    </w:p>
    <w:p w:rsidR="0089220E" w:rsidRPr="00E76531" w:rsidRDefault="006924FB" w:rsidP="006924FB">
      <w:pPr>
        <w:numPr>
          <w:ilvl w:val="0"/>
          <w:numId w:val="36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 xml:space="preserve">In 2023 Somnathpur temple, Hoysaleswara temple at Halebidu and Chennakesava </w:t>
      </w:r>
      <w:r w:rsidRPr="00E76531">
        <w:rPr>
          <w:rFonts w:ascii="Bookman Old Style" w:hAnsi="Bookman Old Style"/>
          <w:szCs w:val="24"/>
        </w:rPr>
        <w:lastRenderedPageBreak/>
        <w:t xml:space="preserve">temple at belur declared world heritage site by UNESCO 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b/>
          <w:bCs/>
          <w:szCs w:val="24"/>
          <w:u w:val="single"/>
        </w:rPr>
        <w:t>Architecture</w:t>
      </w:r>
    </w:p>
    <w:p w:rsidR="0089220E" w:rsidRPr="00E76531" w:rsidRDefault="006924FB" w:rsidP="006924FB">
      <w:pPr>
        <w:numPr>
          <w:ilvl w:val="0"/>
          <w:numId w:val="37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The main building built on Jagati- worldly platform</w:t>
      </w:r>
    </w:p>
    <w:p w:rsidR="0089220E" w:rsidRPr="00E76531" w:rsidRDefault="006924FB" w:rsidP="006924FB">
      <w:pPr>
        <w:numPr>
          <w:ilvl w:val="0"/>
          <w:numId w:val="37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Stellar pattern</w:t>
      </w:r>
    </w:p>
    <w:p w:rsidR="0089220E" w:rsidRPr="00E76531" w:rsidRDefault="006924FB" w:rsidP="006924FB">
      <w:pPr>
        <w:numPr>
          <w:ilvl w:val="0"/>
          <w:numId w:val="37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Pradakshina patha provided</w:t>
      </w:r>
    </w:p>
    <w:p w:rsidR="0089220E" w:rsidRPr="00E76531" w:rsidRDefault="006924FB" w:rsidP="006924FB">
      <w:pPr>
        <w:numPr>
          <w:ilvl w:val="0"/>
          <w:numId w:val="37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3 garbha Griha(sanctums)</w:t>
      </w:r>
    </w:p>
    <w:p w:rsidR="0089220E" w:rsidRPr="00E76531" w:rsidRDefault="006924FB" w:rsidP="006924FB">
      <w:pPr>
        <w:numPr>
          <w:ilvl w:val="0"/>
          <w:numId w:val="37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Nagar style tower with intricate work</w:t>
      </w:r>
    </w:p>
    <w:p w:rsidR="00B04C08" w:rsidRDefault="00B04C08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Default="00E76531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Default="00E76531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Default="00E76531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Default="00E76531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Default="00E76531" w:rsidP="00B04C08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Q.  Consider the following statements regarding the adjournment motion in the Indian Parliament: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1.An adjournment motion needs the support of at least 50 members to be introduced in the Lok Sabha.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2.It is used to draw the attention of the House to a definite matter of urgent public importance.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3.An adjournment motion is allowed in the Rajya Sabha as well as in the Lok Sabha.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Which of the statements given above is/are correct?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E76531">
        <w:rPr>
          <w:rFonts w:ascii="Bookman Old Style" w:hAnsi="Bookman Old Style"/>
          <w:b/>
          <w:bCs/>
          <w:szCs w:val="24"/>
        </w:rPr>
        <w:t>(a) 1 and 2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(b) 2 and 3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(c) 1 and 3 only</w:t>
      </w:r>
    </w:p>
    <w:p w:rsid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(d) 1, 2, and 3</w:t>
      </w:r>
    </w:p>
    <w:p w:rsid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Q. Consider the statements regarding NATO</w:t>
      </w:r>
    </w:p>
    <w:p w:rsidR="0089220E" w:rsidRPr="00E76531" w:rsidRDefault="006924FB" w:rsidP="006924FB">
      <w:pPr>
        <w:numPr>
          <w:ilvl w:val="0"/>
          <w:numId w:val="38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Belgium, France ,Netherlands and Sweden are among the founding members of NATO</w:t>
      </w:r>
    </w:p>
    <w:p w:rsidR="0089220E" w:rsidRPr="00E76531" w:rsidRDefault="006924FB" w:rsidP="006924FB">
      <w:pPr>
        <w:numPr>
          <w:ilvl w:val="0"/>
          <w:numId w:val="38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NATO is a collective security organisation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Which of the following statements are correct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A.1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B.2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C.Both 1&amp;2</w:t>
      </w:r>
    </w:p>
    <w:p w:rsidR="00E76531" w:rsidRDefault="00E76531" w:rsidP="00E76531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E76531">
        <w:rPr>
          <w:rFonts w:ascii="Bookman Old Style" w:hAnsi="Bookman Old Style"/>
          <w:b/>
          <w:bCs/>
          <w:szCs w:val="24"/>
        </w:rPr>
        <w:t>D. Neither 1 nor 2</w:t>
      </w:r>
    </w:p>
    <w:p w:rsid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Q.</w:t>
      </w:r>
      <w:r w:rsidRPr="00E76531">
        <w:rPr>
          <w:rFonts w:ascii="Bookman Old Style" w:hAnsi="Bookman Old Style"/>
          <w:szCs w:val="24"/>
        </w:rPr>
        <w:t>With reference to Non-Performing Assets (NPAs) in the banking sector, consider the following statements:</w:t>
      </w:r>
    </w:p>
    <w:p w:rsidR="0089220E" w:rsidRPr="00E76531" w:rsidRDefault="006924FB" w:rsidP="006924FB">
      <w:pPr>
        <w:numPr>
          <w:ilvl w:val="0"/>
          <w:numId w:val="39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An asset becomes non-performing when it ceases to generate income for the bank.</w:t>
      </w:r>
    </w:p>
    <w:p w:rsidR="0089220E" w:rsidRPr="00E76531" w:rsidRDefault="006924FB" w:rsidP="006924FB">
      <w:pPr>
        <w:numPr>
          <w:ilvl w:val="0"/>
          <w:numId w:val="39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In India, an asset is classified as an NPA when principal or interest payment remains overdue for a period of 90 days.</w:t>
      </w:r>
    </w:p>
    <w:p w:rsidR="0089220E" w:rsidRPr="00E76531" w:rsidRDefault="006924FB" w:rsidP="006924FB">
      <w:pPr>
        <w:numPr>
          <w:ilvl w:val="0"/>
          <w:numId w:val="39"/>
        </w:num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NPAs can affect the profitability and liquidity of banks.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Which of the statements given above is/are correct?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a) 1 and 2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b) 2 and 3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  <w:r w:rsidRPr="00E76531">
        <w:rPr>
          <w:rFonts w:ascii="Bookman Old Style" w:hAnsi="Bookman Old Style"/>
          <w:szCs w:val="24"/>
        </w:rPr>
        <w:t>c) 1 and 3 only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b/>
          <w:bCs/>
          <w:szCs w:val="24"/>
        </w:rPr>
      </w:pPr>
      <w:r w:rsidRPr="00E76531">
        <w:rPr>
          <w:rFonts w:ascii="Bookman Old Style" w:hAnsi="Bookman Old Style"/>
          <w:b/>
          <w:bCs/>
          <w:szCs w:val="24"/>
        </w:rPr>
        <w:t>d) 1, 2, and 3</w:t>
      </w:r>
    </w:p>
    <w:p w:rsidR="00E76531" w:rsidRPr="00E76531" w:rsidRDefault="00E76531" w:rsidP="00E76531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Default="006B5219" w:rsidP="00FC2FF6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Default="006B5219" w:rsidP="00FC2FF6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Default="006B5219" w:rsidP="00FC2FF6">
      <w:pPr>
        <w:spacing w:after="0" w:line="240" w:lineRule="auto"/>
        <w:rPr>
          <w:rFonts w:ascii="Bookman Old Style" w:hAnsi="Bookman Old Style"/>
          <w:szCs w:val="24"/>
        </w:rPr>
      </w:pPr>
    </w:p>
    <w:p w:rsidR="006B5219" w:rsidRDefault="006B5219" w:rsidP="00FC2FF6">
      <w:pPr>
        <w:spacing w:after="0" w:line="240" w:lineRule="auto"/>
        <w:rPr>
          <w:rFonts w:ascii="Bookman Old Style" w:hAnsi="Bookman Old Style"/>
          <w:szCs w:val="24"/>
        </w:rPr>
      </w:pPr>
      <w:bookmarkStart w:id="0" w:name="_GoBack"/>
      <w:bookmarkEnd w:id="0"/>
    </w:p>
    <w:sectPr w:rsidR="006B5219" w:rsidSect="00575D3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54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99" w:rsidRDefault="00B17C99" w:rsidP="00445E32">
      <w:pPr>
        <w:spacing w:after="0" w:line="240" w:lineRule="auto"/>
      </w:pPr>
      <w:r>
        <w:separator/>
      </w:r>
    </w:p>
  </w:endnote>
  <w:endnote w:type="continuationSeparator" w:id="0">
    <w:p w:rsidR="00B17C99" w:rsidRDefault="00B17C99" w:rsidP="0044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Gotham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40" w:rsidRPr="00BD1740" w:rsidRDefault="00BD1740" w:rsidP="00BD1740">
    <w:pPr>
      <w:pStyle w:val="Footer"/>
      <w:jc w:val="center"/>
      <w:rPr>
        <w:sz w:val="17"/>
        <w:szCs w:val="17"/>
      </w:rPr>
    </w:pPr>
    <w:r w:rsidRPr="00BD1740">
      <w:rPr>
        <w:noProof/>
        <w:sz w:val="17"/>
        <w:szCs w:val="17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4CD61" wp14:editId="7077ED15">
              <wp:simplePos x="0" y="0"/>
              <wp:positionH relativeFrom="column">
                <wp:posOffset>-78105</wp:posOffset>
              </wp:positionH>
              <wp:positionV relativeFrom="paragraph">
                <wp:posOffset>-65850</wp:posOffset>
              </wp:positionV>
              <wp:extent cx="6845935" cy="18415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93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6684B" id="Rectangle 38" o:spid="_x0000_s1026" style="position:absolute;margin-left:-6.15pt;margin-top:-5.2pt;width:539.05pt;height: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" fillcolor="black [3213]" stroked="f" strokeweight="2pt">
              <w10:wrap type="square"/>
            </v:rect>
          </w:pict>
        </mc:Fallback>
      </mc:AlternateContent>
    </w:r>
    <w:r w:rsidRPr="00BD1740">
      <w:rPr>
        <w:caps/>
        <w:color w:val="808080" w:themeColor="background1" w:themeShade="80"/>
        <w:sz w:val="17"/>
        <w:szCs w:val="17"/>
      </w:rPr>
      <w:t>Gallant IAS OPP ANADIYIL HOSPITAL,THEKKUMOODU JUNCTION,PATTOM POST ,TRIVANDRUM 695004 PH 9746035110</w:t>
    </w:r>
  </w:p>
  <w:p w:rsidR="00445E32" w:rsidRDefault="0044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99" w:rsidRDefault="00B17C99" w:rsidP="00445E32">
      <w:pPr>
        <w:spacing w:after="0" w:line="240" w:lineRule="auto"/>
      </w:pPr>
      <w:r>
        <w:separator/>
      </w:r>
    </w:p>
  </w:footnote>
  <w:footnote w:type="continuationSeparator" w:id="0">
    <w:p w:rsidR="00B17C99" w:rsidRDefault="00B17C99" w:rsidP="0044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56" w:rsidRDefault="00B17C9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82704" o:spid="_x0000_s2060" type="#_x0000_t75" style="position:absolute;left:0;text-align:left;margin-left:0;margin-top:0;width:523.25pt;height:521.8pt;z-index:-251651072;mso-position-horizontal:center;mso-position-horizontal-relative:margin;mso-position-vertical:center;mso-position-vertical-relative:margin" o:allowincell="f">
          <v:imagedata r:id="rId1" o:title="LOGO-Ver-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767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6822" w:rsidRDefault="00B17C99">
        <w:pPr>
          <w:pStyle w:val="Header"/>
          <w:jc w:val="right"/>
        </w:pPr>
        <w:r>
          <w:rPr>
            <w:noProof/>
            <w:lang w:val="en-GB" w:eastAsia="en-GB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8482705" o:spid="_x0000_s2061" type="#_x0000_t75" style="position:absolute;left:0;text-align:left;margin-left:0;margin-top:0;width:523.25pt;height:521.8pt;z-index:-251650048;mso-position-horizontal:center;mso-position-horizontal-relative:margin;mso-position-vertical:center;mso-position-vertical-relative:margin" o:allowincell="f">
              <v:imagedata r:id="rId1" o:title="LOGO-Ver-13" gain="19661f" blacklevel="22938f"/>
              <w10:wrap anchorx="margin" anchory="margin"/>
            </v:shape>
          </w:pict>
        </w:r>
        <w:r w:rsidR="00186822">
          <w:fldChar w:fldCharType="begin"/>
        </w:r>
        <w:r w:rsidR="00186822">
          <w:instrText xml:space="preserve"> PAGE   \* MERGEFORMAT </w:instrText>
        </w:r>
        <w:r w:rsidR="00186822">
          <w:fldChar w:fldCharType="separate"/>
        </w:r>
        <w:r w:rsidR="00DB1871">
          <w:rPr>
            <w:noProof/>
          </w:rPr>
          <w:t>9</w:t>
        </w:r>
        <w:r w:rsidR="00186822">
          <w:rPr>
            <w:noProof/>
          </w:rPr>
          <w:fldChar w:fldCharType="end"/>
        </w:r>
      </w:p>
    </w:sdtContent>
  </w:sdt>
  <w:p w:rsidR="00445E32" w:rsidRDefault="0044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56" w:rsidRDefault="00B17C9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482703" o:spid="_x0000_s2059" type="#_x0000_t75" style="position:absolute;left:0;text-align:left;margin-left:0;margin-top:0;width:523.25pt;height:521.8pt;z-index:-251652096;mso-position-horizontal:center;mso-position-horizontal-relative:margin;mso-position-vertical:center;mso-position-vertical-relative:margin" o:allowincell="f">
          <v:imagedata r:id="rId1" o:title="LOGO-Ver-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B06"/>
    <w:multiLevelType w:val="hybridMultilevel"/>
    <w:tmpl w:val="A3428986"/>
    <w:lvl w:ilvl="0" w:tplc="3B7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E3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28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80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AC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6D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6B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1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E8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37887"/>
    <w:multiLevelType w:val="hybridMultilevel"/>
    <w:tmpl w:val="492CB24A"/>
    <w:lvl w:ilvl="0" w:tplc="5D88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10C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A6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A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21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EF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0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AB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A1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E38BA"/>
    <w:multiLevelType w:val="hybridMultilevel"/>
    <w:tmpl w:val="D1F2AEE2"/>
    <w:lvl w:ilvl="0" w:tplc="81E48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65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61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2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6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14E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02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3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0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A4A81"/>
    <w:multiLevelType w:val="hybridMultilevel"/>
    <w:tmpl w:val="EE54A25C"/>
    <w:lvl w:ilvl="0" w:tplc="2F44C5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3E5E07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4B2083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9C8C38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351E4F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021C28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205CB60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000AC7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721654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4" w15:restartNumberingAfterBreak="0">
    <w:nsid w:val="145248E6"/>
    <w:multiLevelType w:val="hybridMultilevel"/>
    <w:tmpl w:val="C41CDD0C"/>
    <w:lvl w:ilvl="0" w:tplc="A7D2B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02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C4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87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CC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64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6A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61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BA1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83985"/>
    <w:multiLevelType w:val="hybridMultilevel"/>
    <w:tmpl w:val="BA26EC24"/>
    <w:lvl w:ilvl="0" w:tplc="C9C66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63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7AD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8E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AA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C9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40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E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A9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20A17"/>
    <w:multiLevelType w:val="hybridMultilevel"/>
    <w:tmpl w:val="A4027E50"/>
    <w:lvl w:ilvl="0" w:tplc="3430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C8D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A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4B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5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CB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41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0A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45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02474"/>
    <w:multiLevelType w:val="hybridMultilevel"/>
    <w:tmpl w:val="507ABE42"/>
    <w:lvl w:ilvl="0" w:tplc="8C94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28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4C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A2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A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E65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6B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EF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89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C770ED"/>
    <w:multiLevelType w:val="hybridMultilevel"/>
    <w:tmpl w:val="0F2459E2"/>
    <w:lvl w:ilvl="0" w:tplc="99D29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AD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6A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80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66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AE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0F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2E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68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41C35"/>
    <w:multiLevelType w:val="hybridMultilevel"/>
    <w:tmpl w:val="8564E764"/>
    <w:lvl w:ilvl="0" w:tplc="8DF0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6E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E8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69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6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8D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C4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C0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5F3"/>
    <w:multiLevelType w:val="hybridMultilevel"/>
    <w:tmpl w:val="1474FB98"/>
    <w:lvl w:ilvl="0" w:tplc="87683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6B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4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B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E9A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AD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2C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9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F3463"/>
    <w:multiLevelType w:val="hybridMultilevel"/>
    <w:tmpl w:val="F1920226"/>
    <w:lvl w:ilvl="0" w:tplc="C332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E2A2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83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0D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A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DE64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21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60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A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974D9"/>
    <w:multiLevelType w:val="hybridMultilevel"/>
    <w:tmpl w:val="199492D0"/>
    <w:lvl w:ilvl="0" w:tplc="CF9C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E7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02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2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EC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83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7C8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4E0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A81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F20C1"/>
    <w:multiLevelType w:val="hybridMultilevel"/>
    <w:tmpl w:val="737E40E4"/>
    <w:lvl w:ilvl="0" w:tplc="CED0B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8F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61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E29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63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8D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C3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E0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0F3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61FAF"/>
    <w:multiLevelType w:val="hybridMultilevel"/>
    <w:tmpl w:val="6108CBD2"/>
    <w:lvl w:ilvl="0" w:tplc="D4927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E8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24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1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EE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6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04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E3410"/>
    <w:multiLevelType w:val="hybridMultilevel"/>
    <w:tmpl w:val="F8C0A472"/>
    <w:lvl w:ilvl="0" w:tplc="46A48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69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28D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C5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00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0E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E7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2F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66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43517"/>
    <w:multiLevelType w:val="hybridMultilevel"/>
    <w:tmpl w:val="EDA68324"/>
    <w:lvl w:ilvl="0" w:tplc="60A4E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A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A5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05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F4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0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67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83476"/>
    <w:multiLevelType w:val="hybridMultilevel"/>
    <w:tmpl w:val="98BCE40C"/>
    <w:lvl w:ilvl="0" w:tplc="32544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0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82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6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06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62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6A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E99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45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87D48"/>
    <w:multiLevelType w:val="hybridMultilevel"/>
    <w:tmpl w:val="F48EA0B6"/>
    <w:lvl w:ilvl="0" w:tplc="D20EE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27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251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8C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6F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88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3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23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42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E30398"/>
    <w:multiLevelType w:val="hybridMultilevel"/>
    <w:tmpl w:val="38C8CAA8"/>
    <w:lvl w:ilvl="0" w:tplc="27D44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CB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20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A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24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DE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08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4D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6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B1E6E"/>
    <w:multiLevelType w:val="hybridMultilevel"/>
    <w:tmpl w:val="133654A0"/>
    <w:lvl w:ilvl="0" w:tplc="03B8F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AF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036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29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08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E7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A4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C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4E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5D706E"/>
    <w:multiLevelType w:val="hybridMultilevel"/>
    <w:tmpl w:val="1E201060"/>
    <w:lvl w:ilvl="0" w:tplc="9638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65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1A4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A6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6F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AB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3E6C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C7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D3EEA"/>
    <w:multiLevelType w:val="hybridMultilevel"/>
    <w:tmpl w:val="D2FED9E6"/>
    <w:lvl w:ilvl="0" w:tplc="FFF4B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E4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ED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22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24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F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87A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9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C5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95DD4"/>
    <w:multiLevelType w:val="hybridMultilevel"/>
    <w:tmpl w:val="8B28E4EE"/>
    <w:lvl w:ilvl="0" w:tplc="2E76E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363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876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2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C0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E0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86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63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A4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B0DEA"/>
    <w:multiLevelType w:val="hybridMultilevel"/>
    <w:tmpl w:val="E0C20C1A"/>
    <w:lvl w:ilvl="0" w:tplc="8FAE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62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66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0D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0B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49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46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80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48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D64501"/>
    <w:multiLevelType w:val="hybridMultilevel"/>
    <w:tmpl w:val="099E3E9A"/>
    <w:lvl w:ilvl="0" w:tplc="2A30F5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C1A2137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C994B5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291CA56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BADAF6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63D678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D3DAE0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0988E4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C20E0E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26" w15:restartNumberingAfterBreak="0">
    <w:nsid w:val="5CCA791C"/>
    <w:multiLevelType w:val="hybridMultilevel"/>
    <w:tmpl w:val="CD40BAB2"/>
    <w:lvl w:ilvl="0" w:tplc="B3B0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E4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08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4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41D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6C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3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8E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282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6105E"/>
    <w:multiLevelType w:val="hybridMultilevel"/>
    <w:tmpl w:val="1EA4C9CC"/>
    <w:lvl w:ilvl="0" w:tplc="2786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AF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86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64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F6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B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4D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06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84E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EA6BAC"/>
    <w:multiLevelType w:val="hybridMultilevel"/>
    <w:tmpl w:val="C4E08016"/>
    <w:lvl w:ilvl="0" w:tplc="2F762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43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22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44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6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E3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4D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4B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0A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8404F3"/>
    <w:multiLevelType w:val="hybridMultilevel"/>
    <w:tmpl w:val="FDEE2ABC"/>
    <w:lvl w:ilvl="0" w:tplc="EC8E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64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B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E6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CC5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AE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20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0B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EF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F4D8B"/>
    <w:multiLevelType w:val="hybridMultilevel"/>
    <w:tmpl w:val="14C4047A"/>
    <w:lvl w:ilvl="0" w:tplc="F7CE3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E8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A9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8E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4C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66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C6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A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87B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90A00"/>
    <w:multiLevelType w:val="hybridMultilevel"/>
    <w:tmpl w:val="BF7A6774"/>
    <w:lvl w:ilvl="0" w:tplc="33E8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00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E7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C6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AD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A5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07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9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9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23AE2"/>
    <w:multiLevelType w:val="hybridMultilevel"/>
    <w:tmpl w:val="572C873C"/>
    <w:lvl w:ilvl="0" w:tplc="A808C7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E496E9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7CAC3B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39DE4F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E9AABA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476ECB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585C43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3FF286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411C54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33" w15:restartNumberingAfterBreak="0">
    <w:nsid w:val="672C44B7"/>
    <w:multiLevelType w:val="hybridMultilevel"/>
    <w:tmpl w:val="D3E46C56"/>
    <w:lvl w:ilvl="0" w:tplc="94D8A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E45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5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69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C5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6D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69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8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2B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902B24"/>
    <w:multiLevelType w:val="hybridMultilevel"/>
    <w:tmpl w:val="5A20187E"/>
    <w:lvl w:ilvl="0" w:tplc="F3FCA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EF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21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566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26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6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67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CB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E8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75C1E"/>
    <w:multiLevelType w:val="hybridMultilevel"/>
    <w:tmpl w:val="544ECBAE"/>
    <w:lvl w:ilvl="0" w:tplc="73C49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C6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4C8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2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81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CE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5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E6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E4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2B5E1D"/>
    <w:multiLevelType w:val="hybridMultilevel"/>
    <w:tmpl w:val="7A8CBC36"/>
    <w:lvl w:ilvl="0" w:tplc="16E6C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6E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2E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27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64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28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A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24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4E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93F70"/>
    <w:multiLevelType w:val="hybridMultilevel"/>
    <w:tmpl w:val="F95A9E86"/>
    <w:lvl w:ilvl="0" w:tplc="E28A6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C8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40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60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01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48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CEE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84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67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61854"/>
    <w:multiLevelType w:val="hybridMultilevel"/>
    <w:tmpl w:val="05EC9202"/>
    <w:lvl w:ilvl="0" w:tplc="D1F4F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4FE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43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E1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42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C3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69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AF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46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34"/>
  </w:num>
  <w:num w:numId="5">
    <w:abstractNumId w:val="4"/>
  </w:num>
  <w:num w:numId="6">
    <w:abstractNumId w:val="18"/>
  </w:num>
  <w:num w:numId="7">
    <w:abstractNumId w:val="37"/>
  </w:num>
  <w:num w:numId="8">
    <w:abstractNumId w:val="21"/>
  </w:num>
  <w:num w:numId="9">
    <w:abstractNumId w:val="15"/>
  </w:num>
  <w:num w:numId="10">
    <w:abstractNumId w:val="19"/>
  </w:num>
  <w:num w:numId="11">
    <w:abstractNumId w:val="22"/>
  </w:num>
  <w:num w:numId="12">
    <w:abstractNumId w:val="30"/>
  </w:num>
  <w:num w:numId="13">
    <w:abstractNumId w:val="11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0"/>
  </w:num>
  <w:num w:numId="19">
    <w:abstractNumId w:val="20"/>
  </w:num>
  <w:num w:numId="20">
    <w:abstractNumId w:val="31"/>
  </w:num>
  <w:num w:numId="21">
    <w:abstractNumId w:val="7"/>
  </w:num>
  <w:num w:numId="22">
    <w:abstractNumId w:val="32"/>
  </w:num>
  <w:num w:numId="23">
    <w:abstractNumId w:val="29"/>
  </w:num>
  <w:num w:numId="24">
    <w:abstractNumId w:val="33"/>
  </w:num>
  <w:num w:numId="25">
    <w:abstractNumId w:val="3"/>
  </w:num>
  <w:num w:numId="26">
    <w:abstractNumId w:val="24"/>
  </w:num>
  <w:num w:numId="27">
    <w:abstractNumId w:val="1"/>
  </w:num>
  <w:num w:numId="28">
    <w:abstractNumId w:val="35"/>
  </w:num>
  <w:num w:numId="29">
    <w:abstractNumId w:val="12"/>
  </w:num>
  <w:num w:numId="30">
    <w:abstractNumId w:val="25"/>
  </w:num>
  <w:num w:numId="31">
    <w:abstractNumId w:val="0"/>
  </w:num>
  <w:num w:numId="32">
    <w:abstractNumId w:val="28"/>
  </w:num>
  <w:num w:numId="33">
    <w:abstractNumId w:val="26"/>
  </w:num>
  <w:num w:numId="34">
    <w:abstractNumId w:val="27"/>
  </w:num>
  <w:num w:numId="35">
    <w:abstractNumId w:val="2"/>
  </w:num>
  <w:num w:numId="36">
    <w:abstractNumId w:val="8"/>
  </w:num>
  <w:num w:numId="37">
    <w:abstractNumId w:val="6"/>
  </w:num>
  <w:num w:numId="38">
    <w:abstractNumId w:val="23"/>
  </w:num>
  <w:num w:numId="39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32"/>
    <w:rsid w:val="0000004B"/>
    <w:rsid w:val="00011C20"/>
    <w:rsid w:val="00014C55"/>
    <w:rsid w:val="00023C70"/>
    <w:rsid w:val="00023E28"/>
    <w:rsid w:val="000303E5"/>
    <w:rsid w:val="00034005"/>
    <w:rsid w:val="00034A75"/>
    <w:rsid w:val="00041186"/>
    <w:rsid w:val="00052349"/>
    <w:rsid w:val="000702CB"/>
    <w:rsid w:val="00071A95"/>
    <w:rsid w:val="00082230"/>
    <w:rsid w:val="000830D7"/>
    <w:rsid w:val="00083B85"/>
    <w:rsid w:val="000843D0"/>
    <w:rsid w:val="0009030E"/>
    <w:rsid w:val="000943F6"/>
    <w:rsid w:val="000C6911"/>
    <w:rsid w:val="000D0094"/>
    <w:rsid w:val="000E18A8"/>
    <w:rsid w:val="000E7E4E"/>
    <w:rsid w:val="000F0498"/>
    <w:rsid w:val="000F6024"/>
    <w:rsid w:val="00103D3D"/>
    <w:rsid w:val="00114F76"/>
    <w:rsid w:val="0013633D"/>
    <w:rsid w:val="001449BC"/>
    <w:rsid w:val="001541F9"/>
    <w:rsid w:val="001611BB"/>
    <w:rsid w:val="00164A2B"/>
    <w:rsid w:val="00164E38"/>
    <w:rsid w:val="00170471"/>
    <w:rsid w:val="00170620"/>
    <w:rsid w:val="0017264F"/>
    <w:rsid w:val="00186822"/>
    <w:rsid w:val="0019394C"/>
    <w:rsid w:val="00196CEC"/>
    <w:rsid w:val="001B257B"/>
    <w:rsid w:val="001E3C58"/>
    <w:rsid w:val="001F6048"/>
    <w:rsid w:val="001F606E"/>
    <w:rsid w:val="001F6C3F"/>
    <w:rsid w:val="00200AFE"/>
    <w:rsid w:val="00205022"/>
    <w:rsid w:val="00207F46"/>
    <w:rsid w:val="00211D2E"/>
    <w:rsid w:val="0022277D"/>
    <w:rsid w:val="00223B9F"/>
    <w:rsid w:val="00256C57"/>
    <w:rsid w:val="00265020"/>
    <w:rsid w:val="0026691A"/>
    <w:rsid w:val="002728EF"/>
    <w:rsid w:val="0027635B"/>
    <w:rsid w:val="002779A8"/>
    <w:rsid w:val="00277AA3"/>
    <w:rsid w:val="00292ABE"/>
    <w:rsid w:val="0029317E"/>
    <w:rsid w:val="002A291C"/>
    <w:rsid w:val="002A3DB7"/>
    <w:rsid w:val="002B0911"/>
    <w:rsid w:val="002B4A60"/>
    <w:rsid w:val="002C0F84"/>
    <w:rsid w:val="003069EB"/>
    <w:rsid w:val="00324FBE"/>
    <w:rsid w:val="00335735"/>
    <w:rsid w:val="003514D9"/>
    <w:rsid w:val="00355ECF"/>
    <w:rsid w:val="00356F72"/>
    <w:rsid w:val="003647B8"/>
    <w:rsid w:val="003662EB"/>
    <w:rsid w:val="003715FC"/>
    <w:rsid w:val="00376E0F"/>
    <w:rsid w:val="003876AC"/>
    <w:rsid w:val="003A2232"/>
    <w:rsid w:val="003A26C0"/>
    <w:rsid w:val="003B17C6"/>
    <w:rsid w:val="003B58C0"/>
    <w:rsid w:val="003D3EE5"/>
    <w:rsid w:val="003D6DAB"/>
    <w:rsid w:val="003D7555"/>
    <w:rsid w:val="003F0319"/>
    <w:rsid w:val="003F0502"/>
    <w:rsid w:val="003F2BD6"/>
    <w:rsid w:val="003F6436"/>
    <w:rsid w:val="004055D4"/>
    <w:rsid w:val="004116A5"/>
    <w:rsid w:val="0042055A"/>
    <w:rsid w:val="004215D2"/>
    <w:rsid w:val="00430DDD"/>
    <w:rsid w:val="00442401"/>
    <w:rsid w:val="004427EA"/>
    <w:rsid w:val="0044420A"/>
    <w:rsid w:val="00445E32"/>
    <w:rsid w:val="00447D57"/>
    <w:rsid w:val="0045440C"/>
    <w:rsid w:val="00470425"/>
    <w:rsid w:val="00470B70"/>
    <w:rsid w:val="00474025"/>
    <w:rsid w:val="00495F57"/>
    <w:rsid w:val="004A3C86"/>
    <w:rsid w:val="004B0CD8"/>
    <w:rsid w:val="004B65D8"/>
    <w:rsid w:val="004C44F3"/>
    <w:rsid w:val="004F1A39"/>
    <w:rsid w:val="00510585"/>
    <w:rsid w:val="00510E81"/>
    <w:rsid w:val="00521610"/>
    <w:rsid w:val="00523008"/>
    <w:rsid w:val="005255DB"/>
    <w:rsid w:val="0053783B"/>
    <w:rsid w:val="005442A3"/>
    <w:rsid w:val="00553748"/>
    <w:rsid w:val="00553AD9"/>
    <w:rsid w:val="00554FB4"/>
    <w:rsid w:val="00562377"/>
    <w:rsid w:val="00562EE7"/>
    <w:rsid w:val="00575D33"/>
    <w:rsid w:val="005A021D"/>
    <w:rsid w:val="005B15FC"/>
    <w:rsid w:val="005C4900"/>
    <w:rsid w:val="005C5070"/>
    <w:rsid w:val="005D558F"/>
    <w:rsid w:val="005D6146"/>
    <w:rsid w:val="005E069F"/>
    <w:rsid w:val="005F1DA4"/>
    <w:rsid w:val="005F4A5D"/>
    <w:rsid w:val="0061205A"/>
    <w:rsid w:val="0061463C"/>
    <w:rsid w:val="0061681B"/>
    <w:rsid w:val="0061755D"/>
    <w:rsid w:val="00632FC9"/>
    <w:rsid w:val="00633BE0"/>
    <w:rsid w:val="00642143"/>
    <w:rsid w:val="00643D60"/>
    <w:rsid w:val="006566C9"/>
    <w:rsid w:val="006574B4"/>
    <w:rsid w:val="0066332E"/>
    <w:rsid w:val="00674553"/>
    <w:rsid w:val="00691E42"/>
    <w:rsid w:val="006924FB"/>
    <w:rsid w:val="006949BF"/>
    <w:rsid w:val="006A294C"/>
    <w:rsid w:val="006A3A06"/>
    <w:rsid w:val="006A3E5A"/>
    <w:rsid w:val="006A61EB"/>
    <w:rsid w:val="006A7527"/>
    <w:rsid w:val="006B4B0A"/>
    <w:rsid w:val="006B5219"/>
    <w:rsid w:val="006B6794"/>
    <w:rsid w:val="006C02F5"/>
    <w:rsid w:val="006C4A1B"/>
    <w:rsid w:val="006D68F9"/>
    <w:rsid w:val="006E5F78"/>
    <w:rsid w:val="006F0ECD"/>
    <w:rsid w:val="006F1DC1"/>
    <w:rsid w:val="00700298"/>
    <w:rsid w:val="00700750"/>
    <w:rsid w:val="007114A8"/>
    <w:rsid w:val="00711CA8"/>
    <w:rsid w:val="00721406"/>
    <w:rsid w:val="00723270"/>
    <w:rsid w:val="0072515F"/>
    <w:rsid w:val="007336A9"/>
    <w:rsid w:val="007428C4"/>
    <w:rsid w:val="00753101"/>
    <w:rsid w:val="007570B1"/>
    <w:rsid w:val="0076050F"/>
    <w:rsid w:val="00770DA5"/>
    <w:rsid w:val="00770F09"/>
    <w:rsid w:val="0077709B"/>
    <w:rsid w:val="00785C36"/>
    <w:rsid w:val="00790193"/>
    <w:rsid w:val="00796EDC"/>
    <w:rsid w:val="007A415E"/>
    <w:rsid w:val="007D1D21"/>
    <w:rsid w:val="007E7EE1"/>
    <w:rsid w:val="007F57A8"/>
    <w:rsid w:val="00805C90"/>
    <w:rsid w:val="00810A21"/>
    <w:rsid w:val="00816E3C"/>
    <w:rsid w:val="00827857"/>
    <w:rsid w:val="00827C7F"/>
    <w:rsid w:val="00843ABA"/>
    <w:rsid w:val="00850069"/>
    <w:rsid w:val="00851BE6"/>
    <w:rsid w:val="0086185E"/>
    <w:rsid w:val="00871E9A"/>
    <w:rsid w:val="008732A0"/>
    <w:rsid w:val="008732C7"/>
    <w:rsid w:val="00875AA8"/>
    <w:rsid w:val="00880879"/>
    <w:rsid w:val="00885D76"/>
    <w:rsid w:val="0089220E"/>
    <w:rsid w:val="008A098B"/>
    <w:rsid w:val="008C10DA"/>
    <w:rsid w:val="008D0DF8"/>
    <w:rsid w:val="008E2392"/>
    <w:rsid w:val="008E6AAF"/>
    <w:rsid w:val="008F017E"/>
    <w:rsid w:val="008F0DA9"/>
    <w:rsid w:val="008F0DE7"/>
    <w:rsid w:val="008F3F27"/>
    <w:rsid w:val="00900096"/>
    <w:rsid w:val="009069FF"/>
    <w:rsid w:val="00922D13"/>
    <w:rsid w:val="0093097B"/>
    <w:rsid w:val="0093441D"/>
    <w:rsid w:val="0093597F"/>
    <w:rsid w:val="00947D29"/>
    <w:rsid w:val="009754D1"/>
    <w:rsid w:val="00993CF5"/>
    <w:rsid w:val="009A34A9"/>
    <w:rsid w:val="009B0FDF"/>
    <w:rsid w:val="009B2578"/>
    <w:rsid w:val="009B2748"/>
    <w:rsid w:val="009D4EB9"/>
    <w:rsid w:val="009D6493"/>
    <w:rsid w:val="009D77C7"/>
    <w:rsid w:val="009E0CF4"/>
    <w:rsid w:val="009E2FA1"/>
    <w:rsid w:val="009E3F3C"/>
    <w:rsid w:val="00A00BCB"/>
    <w:rsid w:val="00A25AB9"/>
    <w:rsid w:val="00A26F7F"/>
    <w:rsid w:val="00A302C1"/>
    <w:rsid w:val="00A31BFD"/>
    <w:rsid w:val="00A340EC"/>
    <w:rsid w:val="00A42A68"/>
    <w:rsid w:val="00A446A1"/>
    <w:rsid w:val="00A465CC"/>
    <w:rsid w:val="00A524B4"/>
    <w:rsid w:val="00A5403D"/>
    <w:rsid w:val="00A62FD4"/>
    <w:rsid w:val="00A63ED3"/>
    <w:rsid w:val="00A72177"/>
    <w:rsid w:val="00A72264"/>
    <w:rsid w:val="00A834FD"/>
    <w:rsid w:val="00A9703C"/>
    <w:rsid w:val="00A973BF"/>
    <w:rsid w:val="00AA3ED2"/>
    <w:rsid w:val="00AA5BC4"/>
    <w:rsid w:val="00AA6D83"/>
    <w:rsid w:val="00AA7534"/>
    <w:rsid w:val="00AC0907"/>
    <w:rsid w:val="00AD1231"/>
    <w:rsid w:val="00AF40D3"/>
    <w:rsid w:val="00AF5B90"/>
    <w:rsid w:val="00B02DDB"/>
    <w:rsid w:val="00B04C08"/>
    <w:rsid w:val="00B17C99"/>
    <w:rsid w:val="00B226B9"/>
    <w:rsid w:val="00B243BD"/>
    <w:rsid w:val="00B342D5"/>
    <w:rsid w:val="00B407A8"/>
    <w:rsid w:val="00B41DF2"/>
    <w:rsid w:val="00B4230C"/>
    <w:rsid w:val="00B424C9"/>
    <w:rsid w:val="00B545C9"/>
    <w:rsid w:val="00B67493"/>
    <w:rsid w:val="00B83389"/>
    <w:rsid w:val="00BA5AD3"/>
    <w:rsid w:val="00BA6986"/>
    <w:rsid w:val="00BC1313"/>
    <w:rsid w:val="00BC304E"/>
    <w:rsid w:val="00BD0AF7"/>
    <w:rsid w:val="00BD1740"/>
    <w:rsid w:val="00BF567B"/>
    <w:rsid w:val="00C00785"/>
    <w:rsid w:val="00C03322"/>
    <w:rsid w:val="00C06093"/>
    <w:rsid w:val="00C1252F"/>
    <w:rsid w:val="00C1632C"/>
    <w:rsid w:val="00C20F0F"/>
    <w:rsid w:val="00C251A1"/>
    <w:rsid w:val="00C449FF"/>
    <w:rsid w:val="00C50FA0"/>
    <w:rsid w:val="00C53553"/>
    <w:rsid w:val="00C55117"/>
    <w:rsid w:val="00C60F99"/>
    <w:rsid w:val="00C62494"/>
    <w:rsid w:val="00C837F2"/>
    <w:rsid w:val="00C84A00"/>
    <w:rsid w:val="00C92F56"/>
    <w:rsid w:val="00C93949"/>
    <w:rsid w:val="00CB025A"/>
    <w:rsid w:val="00CB3DC1"/>
    <w:rsid w:val="00CB5F51"/>
    <w:rsid w:val="00CB6484"/>
    <w:rsid w:val="00CC2DEB"/>
    <w:rsid w:val="00CC57A3"/>
    <w:rsid w:val="00CD6F5C"/>
    <w:rsid w:val="00CE0D3B"/>
    <w:rsid w:val="00CE3DFD"/>
    <w:rsid w:val="00CE6B97"/>
    <w:rsid w:val="00CF46CC"/>
    <w:rsid w:val="00D04C06"/>
    <w:rsid w:val="00D1377B"/>
    <w:rsid w:val="00D1579D"/>
    <w:rsid w:val="00D21F30"/>
    <w:rsid w:val="00D31C5A"/>
    <w:rsid w:val="00D55E12"/>
    <w:rsid w:val="00D70C4B"/>
    <w:rsid w:val="00D714AD"/>
    <w:rsid w:val="00D73641"/>
    <w:rsid w:val="00D74905"/>
    <w:rsid w:val="00D85353"/>
    <w:rsid w:val="00D91957"/>
    <w:rsid w:val="00D91A08"/>
    <w:rsid w:val="00DA546C"/>
    <w:rsid w:val="00DB1871"/>
    <w:rsid w:val="00DB75E7"/>
    <w:rsid w:val="00DD1C38"/>
    <w:rsid w:val="00DD4FEE"/>
    <w:rsid w:val="00DE7AA2"/>
    <w:rsid w:val="00DF71EA"/>
    <w:rsid w:val="00DF72CC"/>
    <w:rsid w:val="00E12276"/>
    <w:rsid w:val="00E14A2A"/>
    <w:rsid w:val="00E14DBD"/>
    <w:rsid w:val="00E20B02"/>
    <w:rsid w:val="00E21781"/>
    <w:rsid w:val="00E26DC4"/>
    <w:rsid w:val="00E31C37"/>
    <w:rsid w:val="00E32A78"/>
    <w:rsid w:val="00E3534E"/>
    <w:rsid w:val="00E365EE"/>
    <w:rsid w:val="00E4047A"/>
    <w:rsid w:val="00E40C91"/>
    <w:rsid w:val="00E54DFC"/>
    <w:rsid w:val="00E656BF"/>
    <w:rsid w:val="00E70473"/>
    <w:rsid w:val="00E73207"/>
    <w:rsid w:val="00E76531"/>
    <w:rsid w:val="00E92869"/>
    <w:rsid w:val="00EA58F3"/>
    <w:rsid w:val="00EA6BD6"/>
    <w:rsid w:val="00EB14FE"/>
    <w:rsid w:val="00EB484D"/>
    <w:rsid w:val="00EC25DD"/>
    <w:rsid w:val="00ED4A60"/>
    <w:rsid w:val="00EE0735"/>
    <w:rsid w:val="00EE34AE"/>
    <w:rsid w:val="00EE5B6C"/>
    <w:rsid w:val="00F02080"/>
    <w:rsid w:val="00F24E6D"/>
    <w:rsid w:val="00F25778"/>
    <w:rsid w:val="00F2765D"/>
    <w:rsid w:val="00F43698"/>
    <w:rsid w:val="00F45693"/>
    <w:rsid w:val="00F46552"/>
    <w:rsid w:val="00F71900"/>
    <w:rsid w:val="00F7543E"/>
    <w:rsid w:val="00F77FE3"/>
    <w:rsid w:val="00F82500"/>
    <w:rsid w:val="00F97077"/>
    <w:rsid w:val="00FA3E7B"/>
    <w:rsid w:val="00FA4104"/>
    <w:rsid w:val="00FB1BAB"/>
    <w:rsid w:val="00FC2FF6"/>
    <w:rsid w:val="00FF68B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1875F130"/>
  <w15:docId w15:val="{99DEEBB2-EAE1-4E87-A2BC-863FE52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B9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32"/>
  </w:style>
  <w:style w:type="paragraph" w:styleId="Footer">
    <w:name w:val="footer"/>
    <w:basedOn w:val="Normal"/>
    <w:link w:val="FooterChar"/>
    <w:uiPriority w:val="99"/>
    <w:unhideWhenUsed/>
    <w:rsid w:val="0044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32"/>
  </w:style>
  <w:style w:type="paragraph" w:styleId="BalloonText">
    <w:name w:val="Balloon Text"/>
    <w:basedOn w:val="Normal"/>
    <w:link w:val="BalloonTextChar"/>
    <w:uiPriority w:val="99"/>
    <w:semiHidden/>
    <w:unhideWhenUsed/>
    <w:rsid w:val="004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5E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5E32"/>
    <w:pPr>
      <w:ind w:left="720"/>
      <w:contextualSpacing/>
    </w:pPr>
  </w:style>
  <w:style w:type="paragraph" w:styleId="NoSpacing">
    <w:name w:val="No Spacing"/>
    <w:uiPriority w:val="1"/>
    <w:qFormat/>
    <w:rsid w:val="0017047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65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AA5B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5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62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97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3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9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5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7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9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5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2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3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4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9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15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5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6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28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3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142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8256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1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1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0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8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4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39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8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42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7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4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91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5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2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7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3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6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0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40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9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6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07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6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3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9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1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33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5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00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0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4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18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876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9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5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5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6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7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22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2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9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1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39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97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6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1832-27A7-4B07-A6EF-5DE77BA9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 pc</cp:lastModifiedBy>
  <cp:revision>3</cp:revision>
  <cp:lastPrinted>2024-06-30T12:24:00Z</cp:lastPrinted>
  <dcterms:created xsi:type="dcterms:W3CDTF">2024-07-08T05:55:00Z</dcterms:created>
  <dcterms:modified xsi:type="dcterms:W3CDTF">2024-07-08T09:41:00Z</dcterms:modified>
</cp:coreProperties>
</file>